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26" w:rsidRPr="00CB4A7B" w:rsidRDefault="00CB4A7B" w:rsidP="00CB4A7B">
      <w:pPr>
        <w:jc w:val="center"/>
        <w:rPr>
          <w:rFonts w:ascii="Comic Sans MS" w:hAnsi="Comic Sans MS"/>
          <w:sz w:val="40"/>
          <w:szCs w:val="40"/>
        </w:rPr>
      </w:pPr>
      <w:r w:rsidRPr="00CB4A7B">
        <w:rPr>
          <w:rFonts w:ascii="Comic Sans MS" w:hAnsi="Comic Sans MS"/>
          <w:sz w:val="40"/>
          <w:szCs w:val="40"/>
        </w:rPr>
        <w:t>The Charnwood Practice</w:t>
      </w:r>
    </w:p>
    <w:p w:rsidR="001320E3" w:rsidRDefault="00CB4A7B" w:rsidP="007E6A26">
      <w:pPr>
        <w:jc w:val="center"/>
        <w:rPr>
          <w:rFonts w:ascii="Comic Sans MS" w:hAnsi="Comic Sans MS"/>
          <w:b/>
          <w:sz w:val="40"/>
          <w:szCs w:val="40"/>
        </w:rPr>
      </w:pPr>
      <w:r>
        <w:rPr>
          <w:rFonts w:ascii="Comic Sans MS" w:hAnsi="Comic Sans MS"/>
          <w:b/>
          <w:sz w:val="40"/>
          <w:szCs w:val="40"/>
        </w:rPr>
        <w:t>PPG</w:t>
      </w:r>
      <w:r w:rsidR="00841A92" w:rsidRPr="00310A63">
        <w:rPr>
          <w:rFonts w:ascii="Comic Sans MS" w:hAnsi="Comic Sans MS"/>
          <w:b/>
          <w:sz w:val="40"/>
          <w:szCs w:val="40"/>
        </w:rPr>
        <w:t xml:space="preserve"> </w:t>
      </w:r>
      <w:r w:rsidR="004531F3" w:rsidRPr="00310A63">
        <w:rPr>
          <w:rFonts w:ascii="Comic Sans MS" w:hAnsi="Comic Sans MS"/>
          <w:b/>
          <w:sz w:val="40"/>
          <w:szCs w:val="40"/>
        </w:rPr>
        <w:t>MEETING</w:t>
      </w:r>
      <w:r w:rsidR="00310A63" w:rsidRPr="00310A63">
        <w:rPr>
          <w:rFonts w:ascii="Comic Sans MS" w:hAnsi="Comic Sans MS"/>
          <w:b/>
          <w:sz w:val="40"/>
          <w:szCs w:val="40"/>
        </w:rPr>
        <w:t xml:space="preserve"> </w:t>
      </w:r>
      <w:r w:rsidR="009C7A9F">
        <w:rPr>
          <w:rFonts w:ascii="Comic Sans MS" w:hAnsi="Comic Sans MS"/>
          <w:b/>
          <w:sz w:val="40"/>
          <w:szCs w:val="40"/>
        </w:rPr>
        <w:t>MINUTES</w:t>
      </w:r>
    </w:p>
    <w:p w:rsidR="00841A92" w:rsidRPr="00841A92" w:rsidRDefault="004531F3" w:rsidP="00841A92">
      <w:pPr>
        <w:rPr>
          <w:rFonts w:ascii="Comic Sans MS" w:hAnsi="Comic Sans MS"/>
        </w:rPr>
      </w:pPr>
      <w:r w:rsidRPr="004531F3">
        <w:rPr>
          <w:rFonts w:ascii="Comic Sans MS" w:hAnsi="Comic Sans MS"/>
          <w:b/>
        </w:rPr>
        <w:t>Date:</w:t>
      </w:r>
      <w:r w:rsidR="009805FE">
        <w:rPr>
          <w:rFonts w:ascii="Comic Sans MS" w:hAnsi="Comic Sans MS"/>
          <w:b/>
        </w:rPr>
        <w:t xml:space="preserve"> </w:t>
      </w:r>
      <w:r w:rsidR="00CB4A7B">
        <w:rPr>
          <w:rFonts w:ascii="Comic Sans MS" w:hAnsi="Comic Sans MS"/>
        </w:rPr>
        <w:t>Satur</w:t>
      </w:r>
      <w:r w:rsidR="00841A92" w:rsidRPr="00841A92">
        <w:rPr>
          <w:rFonts w:ascii="Comic Sans MS" w:hAnsi="Comic Sans MS"/>
        </w:rPr>
        <w:t>day</w:t>
      </w:r>
      <w:r w:rsidR="008D66FA">
        <w:rPr>
          <w:rFonts w:ascii="Comic Sans MS" w:hAnsi="Comic Sans MS"/>
        </w:rPr>
        <w:t xml:space="preserve"> </w:t>
      </w:r>
      <w:r w:rsidR="006E3D46">
        <w:rPr>
          <w:rFonts w:ascii="Comic Sans MS" w:hAnsi="Comic Sans MS"/>
        </w:rPr>
        <w:t>1</w:t>
      </w:r>
      <w:r w:rsidR="00E56160">
        <w:rPr>
          <w:rFonts w:ascii="Comic Sans MS" w:hAnsi="Comic Sans MS"/>
        </w:rPr>
        <w:t>1</w:t>
      </w:r>
      <w:r w:rsidR="006E3D46">
        <w:rPr>
          <w:rFonts w:ascii="Comic Sans MS" w:hAnsi="Comic Sans MS"/>
        </w:rPr>
        <w:t>th</w:t>
      </w:r>
      <w:r w:rsidR="005A431B">
        <w:rPr>
          <w:rFonts w:ascii="Comic Sans MS" w:hAnsi="Comic Sans MS"/>
        </w:rPr>
        <w:t xml:space="preserve"> </w:t>
      </w:r>
      <w:r w:rsidR="00E56160">
        <w:rPr>
          <w:rFonts w:ascii="Comic Sans MS" w:hAnsi="Comic Sans MS"/>
        </w:rPr>
        <w:t>August</w:t>
      </w:r>
      <w:r w:rsidR="004A2F6B">
        <w:rPr>
          <w:rFonts w:ascii="Comic Sans MS" w:hAnsi="Comic Sans MS"/>
        </w:rPr>
        <w:t xml:space="preserve"> 201</w:t>
      </w:r>
      <w:r w:rsidR="005A431B">
        <w:rPr>
          <w:rFonts w:ascii="Comic Sans MS" w:hAnsi="Comic Sans MS"/>
        </w:rPr>
        <w:t>8</w:t>
      </w:r>
      <w:r w:rsidR="00841A92">
        <w:rPr>
          <w:rFonts w:ascii="Comic Sans MS" w:hAnsi="Comic Sans MS"/>
          <w:b/>
        </w:rPr>
        <w:t xml:space="preserve"> </w:t>
      </w:r>
      <w:r w:rsidR="00841A92">
        <w:rPr>
          <w:rFonts w:ascii="Comic Sans MS" w:hAnsi="Comic Sans MS"/>
          <w:b/>
        </w:rPr>
        <w:tab/>
        <w:t xml:space="preserve">Time: </w:t>
      </w:r>
      <w:r w:rsidR="00E215E3">
        <w:rPr>
          <w:rFonts w:ascii="Comic Sans MS" w:hAnsi="Comic Sans MS"/>
        </w:rPr>
        <w:t>1</w:t>
      </w:r>
      <w:r w:rsidR="00CB4A7B">
        <w:rPr>
          <w:rFonts w:ascii="Comic Sans MS" w:hAnsi="Comic Sans MS"/>
        </w:rPr>
        <w:t>1</w:t>
      </w:r>
      <w:r w:rsidR="00841A92" w:rsidRPr="00841A92">
        <w:rPr>
          <w:rFonts w:ascii="Comic Sans MS" w:hAnsi="Comic Sans MS"/>
        </w:rPr>
        <w:t>.</w:t>
      </w:r>
      <w:r w:rsidR="00CB4A7B">
        <w:rPr>
          <w:rFonts w:ascii="Comic Sans MS" w:hAnsi="Comic Sans MS"/>
        </w:rPr>
        <w:t>00am</w:t>
      </w:r>
      <w:r w:rsidR="00841A92">
        <w:rPr>
          <w:rFonts w:ascii="Comic Sans MS" w:hAnsi="Comic Sans MS"/>
          <w:b/>
        </w:rPr>
        <w:tab/>
        <w:t xml:space="preserve">Venue: </w:t>
      </w:r>
      <w:r w:rsidR="005A431B">
        <w:rPr>
          <w:rFonts w:ascii="Comic Sans MS" w:hAnsi="Comic Sans MS"/>
        </w:rPr>
        <w:t xml:space="preserve">Section E, </w:t>
      </w:r>
      <w:proofErr w:type="gramStart"/>
      <w:r w:rsidR="005A431B">
        <w:rPr>
          <w:rFonts w:ascii="Comic Sans MS" w:hAnsi="Comic Sans MS"/>
        </w:rPr>
        <w:t>The</w:t>
      </w:r>
      <w:proofErr w:type="gramEnd"/>
      <w:r w:rsidR="005A431B">
        <w:rPr>
          <w:rFonts w:ascii="Comic Sans MS" w:hAnsi="Comic Sans MS"/>
        </w:rPr>
        <w:t xml:space="preserve"> Charnwood Practice – Internal Waiting Area</w:t>
      </w:r>
    </w:p>
    <w:p w:rsidR="0083601C" w:rsidRPr="005735F5" w:rsidRDefault="009C7A9F" w:rsidP="0083601C">
      <w:pPr>
        <w:rPr>
          <w:rFonts w:ascii="Comic Sans MS" w:hAnsi="Comic Sans MS"/>
          <w:b/>
        </w:rPr>
      </w:pPr>
      <w:r>
        <w:rPr>
          <w:rFonts w:ascii="Comic Sans MS" w:hAnsi="Comic Sans MS"/>
          <w:b/>
        </w:rPr>
        <w:t>Attendees</w:t>
      </w:r>
      <w:r w:rsidR="00841A92">
        <w:rPr>
          <w:rFonts w:ascii="Comic Sans MS" w:hAnsi="Comic Sans MS"/>
          <w:b/>
        </w:rPr>
        <w:t>:</w:t>
      </w:r>
      <w:r w:rsidR="004726B0" w:rsidRPr="004726B0">
        <w:rPr>
          <w:rFonts w:ascii="Comic Sans MS" w:hAnsi="Comic Sans MS"/>
        </w:rPr>
        <w:t xml:space="preserve"> </w:t>
      </w:r>
      <w:r w:rsidR="005A6C75">
        <w:rPr>
          <w:rFonts w:ascii="Comic Sans MS" w:hAnsi="Comic Sans MS"/>
        </w:rPr>
        <w:t xml:space="preserve">Michael Maxwell (MAX) Chair, </w:t>
      </w:r>
      <w:r w:rsidR="004726B0" w:rsidRPr="00841A92">
        <w:rPr>
          <w:rFonts w:ascii="Comic Sans MS" w:hAnsi="Comic Sans MS"/>
        </w:rPr>
        <w:t>Angela Macklin (AMM)</w:t>
      </w:r>
      <w:r w:rsidR="004726B0">
        <w:rPr>
          <w:rFonts w:ascii="Comic Sans MS" w:hAnsi="Comic Sans MS"/>
        </w:rPr>
        <w:t xml:space="preserve"> – Practice Manager</w:t>
      </w:r>
      <w:r w:rsidR="006B3E68">
        <w:rPr>
          <w:rFonts w:ascii="Comic Sans MS" w:hAnsi="Comic Sans MS"/>
        </w:rPr>
        <w:t xml:space="preserve">, </w:t>
      </w:r>
      <w:r w:rsidR="009B524B">
        <w:rPr>
          <w:rFonts w:ascii="Comic Sans MS" w:hAnsi="Comic Sans MS"/>
        </w:rPr>
        <w:t xml:space="preserve"> </w:t>
      </w:r>
      <w:r w:rsidR="002F15C6">
        <w:rPr>
          <w:rFonts w:ascii="Comic Sans MS" w:hAnsi="Comic Sans MS"/>
        </w:rPr>
        <w:t>Dr Choudhury (MC)</w:t>
      </w:r>
      <w:r w:rsidR="005A6C75">
        <w:rPr>
          <w:rFonts w:ascii="Comic Sans MS" w:hAnsi="Comic Sans MS"/>
        </w:rPr>
        <w:t xml:space="preserve"> GP Partner</w:t>
      </w:r>
      <w:r w:rsidR="004A2F6B">
        <w:rPr>
          <w:rFonts w:ascii="Comic Sans MS" w:hAnsi="Comic Sans MS"/>
        </w:rPr>
        <w:t xml:space="preserve">, </w:t>
      </w:r>
      <w:r w:rsidR="005A6C75">
        <w:rPr>
          <w:rFonts w:ascii="Comic Sans MS" w:hAnsi="Comic Sans MS"/>
        </w:rPr>
        <w:t>Jagoda Kiesznowska (JK) Nurse Manager, Pat</w:t>
      </w:r>
      <w:r w:rsidR="00721CBC">
        <w:rPr>
          <w:rFonts w:ascii="Comic Sans MS" w:hAnsi="Comic Sans MS"/>
        </w:rPr>
        <w:t>ricia</w:t>
      </w:r>
      <w:r w:rsidR="005A6C75">
        <w:rPr>
          <w:rFonts w:ascii="Comic Sans MS" w:hAnsi="Comic Sans MS"/>
        </w:rPr>
        <w:t xml:space="preserve"> Davies </w:t>
      </w:r>
      <w:r w:rsidR="00721CBC">
        <w:rPr>
          <w:rFonts w:ascii="Comic Sans MS" w:hAnsi="Comic Sans MS"/>
        </w:rPr>
        <w:t xml:space="preserve">(PD), Sue Kendal (SK), Howard Kendal (HK), </w:t>
      </w:r>
      <w:proofErr w:type="spellStart"/>
      <w:r w:rsidR="00721CBC">
        <w:rPr>
          <w:rFonts w:ascii="Comic Sans MS" w:hAnsi="Comic Sans MS"/>
        </w:rPr>
        <w:t>Pradip</w:t>
      </w:r>
      <w:proofErr w:type="spellEnd"/>
      <w:r w:rsidR="00721CBC">
        <w:rPr>
          <w:rFonts w:ascii="Comic Sans MS" w:hAnsi="Comic Sans MS"/>
        </w:rPr>
        <w:t xml:space="preserve"> Modi (PM), </w:t>
      </w:r>
      <w:proofErr w:type="spellStart"/>
      <w:r w:rsidR="00721CBC">
        <w:rPr>
          <w:rFonts w:ascii="Comic Sans MS" w:hAnsi="Comic Sans MS"/>
        </w:rPr>
        <w:t>Minaxi</w:t>
      </w:r>
      <w:proofErr w:type="spellEnd"/>
      <w:r w:rsidR="00721CBC">
        <w:rPr>
          <w:rFonts w:ascii="Comic Sans MS" w:hAnsi="Comic Sans MS"/>
        </w:rPr>
        <w:t xml:space="preserve"> Modi (MM), Juliana Hector (JH), </w:t>
      </w:r>
      <w:proofErr w:type="spellStart"/>
      <w:r w:rsidR="00721CBC">
        <w:rPr>
          <w:rFonts w:ascii="Comic Sans MS" w:hAnsi="Comic Sans MS"/>
        </w:rPr>
        <w:t>Percyfene</w:t>
      </w:r>
      <w:proofErr w:type="spellEnd"/>
      <w:r w:rsidR="00721CBC">
        <w:rPr>
          <w:rFonts w:ascii="Comic Sans MS" w:hAnsi="Comic Sans MS"/>
        </w:rPr>
        <w:t xml:space="preserve"> Thomas (PT), Charity Paige (CP) &amp; Samuel Paige (SP).</w:t>
      </w:r>
    </w:p>
    <w:p w:rsidR="0005496B" w:rsidRDefault="004531F3" w:rsidP="00E63A67">
      <w:pPr>
        <w:jc w:val="both"/>
        <w:rPr>
          <w:rFonts w:ascii="Comic Sans MS" w:hAnsi="Comic Sans MS"/>
          <w:b/>
          <w:sz w:val="32"/>
          <w:szCs w:val="32"/>
        </w:rPr>
      </w:pPr>
      <w:r w:rsidRPr="00E02484">
        <w:rPr>
          <w:rFonts w:ascii="Comic Sans MS" w:hAnsi="Comic Sans MS"/>
          <w:b/>
          <w:sz w:val="32"/>
          <w:szCs w:val="32"/>
        </w:rPr>
        <w:t>A</w:t>
      </w:r>
      <w:r w:rsidR="00E02484" w:rsidRPr="00E02484">
        <w:rPr>
          <w:rFonts w:ascii="Comic Sans MS" w:hAnsi="Comic Sans MS"/>
          <w:b/>
          <w:sz w:val="32"/>
          <w:szCs w:val="32"/>
        </w:rPr>
        <w:t>genda</w:t>
      </w:r>
    </w:p>
    <w:tbl>
      <w:tblPr>
        <w:tblStyle w:val="TableGrid"/>
        <w:tblW w:w="0" w:type="auto"/>
        <w:tblLayout w:type="fixed"/>
        <w:tblLook w:val="04A0" w:firstRow="1" w:lastRow="0" w:firstColumn="1" w:lastColumn="0" w:noHBand="0" w:noVBand="1"/>
      </w:tblPr>
      <w:tblGrid>
        <w:gridCol w:w="534"/>
        <w:gridCol w:w="3827"/>
        <w:gridCol w:w="6237"/>
        <w:gridCol w:w="3473"/>
      </w:tblGrid>
      <w:tr w:rsidR="00861D25" w:rsidTr="0012743F">
        <w:tc>
          <w:tcPr>
            <w:tcW w:w="534" w:type="dxa"/>
          </w:tcPr>
          <w:p w:rsidR="00861D25" w:rsidRDefault="00861D25" w:rsidP="00E63A67">
            <w:pPr>
              <w:jc w:val="both"/>
              <w:rPr>
                <w:rFonts w:ascii="Comic Sans MS" w:hAnsi="Comic Sans MS"/>
                <w:b/>
                <w:sz w:val="32"/>
                <w:szCs w:val="32"/>
              </w:rPr>
            </w:pPr>
          </w:p>
        </w:tc>
        <w:tc>
          <w:tcPr>
            <w:tcW w:w="3827" w:type="dxa"/>
          </w:tcPr>
          <w:p w:rsidR="00861D25" w:rsidRDefault="00861D25" w:rsidP="00E63A67">
            <w:pPr>
              <w:jc w:val="both"/>
              <w:rPr>
                <w:rFonts w:ascii="Comic Sans MS" w:hAnsi="Comic Sans MS"/>
                <w:b/>
                <w:sz w:val="32"/>
                <w:szCs w:val="32"/>
              </w:rPr>
            </w:pPr>
            <w:r>
              <w:rPr>
                <w:rFonts w:ascii="Comic Sans MS" w:hAnsi="Comic Sans MS"/>
                <w:b/>
                <w:sz w:val="32"/>
                <w:szCs w:val="32"/>
              </w:rPr>
              <w:t>ITEM</w:t>
            </w:r>
          </w:p>
        </w:tc>
        <w:tc>
          <w:tcPr>
            <w:tcW w:w="6237" w:type="dxa"/>
          </w:tcPr>
          <w:p w:rsidR="00861D25" w:rsidRDefault="00436174" w:rsidP="00E63A67">
            <w:pPr>
              <w:jc w:val="both"/>
              <w:rPr>
                <w:rFonts w:ascii="Comic Sans MS" w:hAnsi="Comic Sans MS"/>
                <w:b/>
                <w:sz w:val="32"/>
                <w:szCs w:val="32"/>
              </w:rPr>
            </w:pPr>
            <w:r>
              <w:rPr>
                <w:rFonts w:ascii="Comic Sans MS" w:hAnsi="Comic Sans MS"/>
                <w:b/>
                <w:sz w:val="32"/>
                <w:szCs w:val="32"/>
              </w:rPr>
              <w:t>DETAIL</w:t>
            </w:r>
          </w:p>
        </w:tc>
        <w:tc>
          <w:tcPr>
            <w:tcW w:w="3473" w:type="dxa"/>
          </w:tcPr>
          <w:p w:rsidR="00861D25" w:rsidRDefault="007F6AF2" w:rsidP="00E63A67">
            <w:pPr>
              <w:jc w:val="both"/>
              <w:rPr>
                <w:rFonts w:ascii="Comic Sans MS" w:hAnsi="Comic Sans MS"/>
                <w:b/>
                <w:sz w:val="32"/>
                <w:szCs w:val="32"/>
              </w:rPr>
            </w:pPr>
            <w:r>
              <w:rPr>
                <w:rFonts w:ascii="Comic Sans MS" w:hAnsi="Comic Sans MS"/>
                <w:b/>
                <w:sz w:val="32"/>
                <w:szCs w:val="32"/>
              </w:rPr>
              <w:t>ACTION REQUIRED</w:t>
            </w: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1.</w:t>
            </w:r>
          </w:p>
        </w:tc>
        <w:tc>
          <w:tcPr>
            <w:tcW w:w="3827" w:type="dxa"/>
          </w:tcPr>
          <w:p w:rsidR="00861D25" w:rsidRPr="00BA5446" w:rsidRDefault="00CB4A7B" w:rsidP="00E63A67">
            <w:pPr>
              <w:jc w:val="both"/>
              <w:rPr>
                <w:rFonts w:ascii="Comic Sans MS" w:hAnsi="Comic Sans MS"/>
                <w:b/>
              </w:rPr>
            </w:pPr>
            <w:r>
              <w:rPr>
                <w:rFonts w:ascii="Comic Sans MS" w:hAnsi="Comic Sans MS"/>
                <w:b/>
              </w:rPr>
              <w:t>Apologies received (MAX)</w:t>
            </w:r>
          </w:p>
        </w:tc>
        <w:tc>
          <w:tcPr>
            <w:tcW w:w="6237" w:type="dxa"/>
          </w:tcPr>
          <w:p w:rsidR="007F6AF2" w:rsidRPr="006E3D46" w:rsidRDefault="00424089" w:rsidP="006E3D46">
            <w:pPr>
              <w:rPr>
                <w:rFonts w:ascii="Comic Sans MS" w:hAnsi="Comic Sans MS"/>
              </w:rPr>
            </w:pPr>
            <w:r>
              <w:rPr>
                <w:rFonts w:ascii="Comic Sans MS" w:hAnsi="Comic Sans MS"/>
              </w:rPr>
              <w:t xml:space="preserve">Dr </w:t>
            </w:r>
            <w:proofErr w:type="spellStart"/>
            <w:r>
              <w:rPr>
                <w:rFonts w:ascii="Comic Sans MS" w:hAnsi="Comic Sans MS"/>
              </w:rPr>
              <w:t>Mawby</w:t>
            </w:r>
            <w:proofErr w:type="spellEnd"/>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2.</w:t>
            </w:r>
          </w:p>
        </w:tc>
        <w:tc>
          <w:tcPr>
            <w:tcW w:w="3827" w:type="dxa"/>
          </w:tcPr>
          <w:p w:rsidR="00861D25" w:rsidRPr="00BA5446" w:rsidRDefault="00424089" w:rsidP="00424089">
            <w:pPr>
              <w:jc w:val="both"/>
              <w:rPr>
                <w:rFonts w:ascii="Comic Sans MS" w:hAnsi="Comic Sans MS"/>
                <w:b/>
              </w:rPr>
            </w:pPr>
            <w:r>
              <w:rPr>
                <w:rFonts w:ascii="Comic Sans MS" w:hAnsi="Comic Sans MS"/>
                <w:b/>
              </w:rPr>
              <w:t>Matters arising from previous meeting minutes (MAX)</w:t>
            </w:r>
          </w:p>
        </w:tc>
        <w:tc>
          <w:tcPr>
            <w:tcW w:w="6237" w:type="dxa"/>
          </w:tcPr>
          <w:p w:rsidR="00072DE3" w:rsidRDefault="00072DE3" w:rsidP="00072DE3">
            <w:pPr>
              <w:pStyle w:val="ListParagraph"/>
              <w:jc w:val="both"/>
              <w:rPr>
                <w:rFonts w:ascii="Comic Sans MS" w:hAnsi="Comic Sans MS"/>
              </w:rPr>
            </w:pPr>
          </w:p>
          <w:p w:rsidR="00861D25" w:rsidRDefault="005C686E" w:rsidP="009147C8">
            <w:pPr>
              <w:pStyle w:val="ListParagraph"/>
              <w:numPr>
                <w:ilvl w:val="0"/>
                <w:numId w:val="5"/>
              </w:numPr>
              <w:jc w:val="both"/>
              <w:rPr>
                <w:rFonts w:ascii="Comic Sans MS" w:hAnsi="Comic Sans MS"/>
              </w:rPr>
            </w:pPr>
            <w:r w:rsidRPr="005C686E">
              <w:rPr>
                <w:rFonts w:ascii="Comic Sans MS" w:hAnsi="Comic Sans MS"/>
              </w:rPr>
              <w:t xml:space="preserve">HK asked who </w:t>
            </w:r>
            <w:proofErr w:type="gramStart"/>
            <w:r w:rsidRPr="005C686E">
              <w:rPr>
                <w:rFonts w:ascii="Comic Sans MS" w:hAnsi="Comic Sans MS"/>
              </w:rPr>
              <w:t xml:space="preserve">was </w:t>
            </w:r>
            <w:r w:rsidR="00C03A07">
              <w:rPr>
                <w:rFonts w:ascii="Comic Sans MS" w:hAnsi="Comic Sans MS"/>
              </w:rPr>
              <w:t>our</w:t>
            </w:r>
            <w:r w:rsidRPr="005C686E">
              <w:rPr>
                <w:rFonts w:ascii="Comic Sans MS" w:hAnsi="Comic Sans MS"/>
              </w:rPr>
              <w:t xml:space="preserve"> Data Controller</w:t>
            </w:r>
            <w:proofErr w:type="gramEnd"/>
            <w:r w:rsidRPr="005C686E">
              <w:rPr>
                <w:rFonts w:ascii="Comic Sans MS" w:hAnsi="Comic Sans MS"/>
              </w:rPr>
              <w:t>. AMM c</w:t>
            </w:r>
            <w:r w:rsidR="00424089" w:rsidRPr="005C686E">
              <w:rPr>
                <w:rFonts w:ascii="Comic Sans MS" w:hAnsi="Comic Sans MS"/>
              </w:rPr>
              <w:t>onfirmed that in relation to GDPR discussed at last meeting, the Data Controller for The Charnwood Practice was Paul Houseman</w:t>
            </w:r>
            <w:r w:rsidRPr="005C686E">
              <w:rPr>
                <w:rFonts w:ascii="Comic Sans MS" w:hAnsi="Comic Sans MS"/>
              </w:rPr>
              <w:t>.</w:t>
            </w:r>
          </w:p>
          <w:p w:rsidR="005C686E" w:rsidRPr="005C686E" w:rsidRDefault="005C686E" w:rsidP="009147C8">
            <w:pPr>
              <w:pStyle w:val="ListParagraph"/>
              <w:numPr>
                <w:ilvl w:val="0"/>
                <w:numId w:val="5"/>
              </w:numPr>
              <w:jc w:val="both"/>
              <w:rPr>
                <w:rFonts w:ascii="Comic Sans MS" w:hAnsi="Comic Sans MS"/>
              </w:rPr>
            </w:pPr>
            <w:r>
              <w:rPr>
                <w:rFonts w:ascii="Comic Sans MS" w:hAnsi="Comic Sans MS"/>
              </w:rPr>
              <w:t xml:space="preserve">AMM had further information to share with PPG members on </w:t>
            </w:r>
            <w:r w:rsidR="00C03A07">
              <w:rPr>
                <w:rFonts w:ascii="Comic Sans MS" w:hAnsi="Comic Sans MS"/>
              </w:rPr>
              <w:t>t</w:t>
            </w:r>
            <w:r>
              <w:rPr>
                <w:rFonts w:ascii="Comic Sans MS" w:hAnsi="Comic Sans MS"/>
              </w:rPr>
              <w:t>he purpose of the PPG &amp; the PPG constitution queried at the last meeting by a number of newer members.</w:t>
            </w:r>
            <w:r w:rsidR="002810F6">
              <w:rPr>
                <w:rFonts w:ascii="Comic Sans MS" w:hAnsi="Comic Sans MS"/>
              </w:rPr>
              <w:t xml:space="preserve">  </w:t>
            </w:r>
            <w:r w:rsidR="003422B6">
              <w:rPr>
                <w:rFonts w:ascii="Comic Sans MS" w:hAnsi="Comic Sans MS"/>
              </w:rPr>
              <w:t xml:space="preserve">AMM explained that she had been exploring the Charnwood Practice computer system and have found some very old documents that she thought would be a good idea to review and update.  Copies of old documentation were passed around </w:t>
            </w:r>
            <w:r w:rsidR="00072DE3">
              <w:rPr>
                <w:rFonts w:ascii="Comic Sans MS" w:hAnsi="Comic Sans MS"/>
              </w:rPr>
              <w:t xml:space="preserve">PPG members </w:t>
            </w:r>
            <w:r w:rsidR="003422B6">
              <w:rPr>
                <w:rFonts w:ascii="Comic Sans MS" w:hAnsi="Comic Sans MS"/>
              </w:rPr>
              <w:t>for viewing.</w:t>
            </w:r>
            <w:r w:rsidR="00C03A07">
              <w:rPr>
                <w:rFonts w:ascii="Comic Sans MS" w:hAnsi="Comic Sans MS"/>
              </w:rPr>
              <w:t xml:space="preserve">  It was agreed that review and update was required which AMM volunteered to do and bring back for approval to the next PPG Meeting scheduled for Saturday 3</w:t>
            </w:r>
            <w:r w:rsidR="00C03A07" w:rsidRPr="00C03A07">
              <w:rPr>
                <w:rFonts w:ascii="Comic Sans MS" w:hAnsi="Comic Sans MS"/>
                <w:vertAlign w:val="superscript"/>
              </w:rPr>
              <w:t>rd</w:t>
            </w:r>
            <w:r w:rsidR="00C03A07">
              <w:rPr>
                <w:rFonts w:ascii="Comic Sans MS" w:hAnsi="Comic Sans MS"/>
              </w:rPr>
              <w:t xml:space="preserve"> November ’18.</w:t>
            </w:r>
          </w:p>
          <w:p w:rsidR="005C686E" w:rsidRPr="0012743F" w:rsidRDefault="005C686E" w:rsidP="005C686E">
            <w:pPr>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p w:rsidR="00C03A07" w:rsidRDefault="00C03A07" w:rsidP="00E63A67">
            <w:pPr>
              <w:jc w:val="both"/>
              <w:rPr>
                <w:rFonts w:ascii="Comic Sans MS" w:hAnsi="Comic Sans MS"/>
                <w:b/>
                <w:sz w:val="32"/>
                <w:szCs w:val="32"/>
              </w:rPr>
            </w:pPr>
          </w:p>
          <w:p w:rsidR="00C03A07" w:rsidRDefault="00C03A07" w:rsidP="00E63A67">
            <w:pPr>
              <w:jc w:val="both"/>
              <w:rPr>
                <w:rFonts w:ascii="Comic Sans MS" w:hAnsi="Comic Sans MS"/>
                <w:b/>
                <w:sz w:val="32"/>
                <w:szCs w:val="32"/>
              </w:rPr>
            </w:pPr>
          </w:p>
          <w:p w:rsidR="00072DE3" w:rsidRDefault="00072DE3" w:rsidP="00E63A67">
            <w:pPr>
              <w:jc w:val="both"/>
              <w:rPr>
                <w:rFonts w:ascii="Comic Sans MS" w:hAnsi="Comic Sans MS"/>
                <w:b/>
                <w:sz w:val="24"/>
                <w:szCs w:val="24"/>
              </w:rPr>
            </w:pPr>
          </w:p>
          <w:p w:rsidR="00072DE3" w:rsidRDefault="00072DE3" w:rsidP="00E63A67">
            <w:pPr>
              <w:jc w:val="both"/>
              <w:rPr>
                <w:rFonts w:ascii="Comic Sans MS" w:hAnsi="Comic Sans MS"/>
                <w:b/>
                <w:sz w:val="24"/>
                <w:szCs w:val="24"/>
              </w:rPr>
            </w:pPr>
          </w:p>
          <w:p w:rsidR="00072DE3" w:rsidRDefault="00072DE3" w:rsidP="00E63A67">
            <w:pPr>
              <w:jc w:val="both"/>
              <w:rPr>
                <w:rFonts w:ascii="Comic Sans MS" w:hAnsi="Comic Sans MS"/>
                <w:b/>
                <w:sz w:val="24"/>
                <w:szCs w:val="24"/>
              </w:rPr>
            </w:pPr>
          </w:p>
          <w:p w:rsidR="00072DE3" w:rsidRDefault="00072DE3" w:rsidP="00E63A67">
            <w:pPr>
              <w:jc w:val="both"/>
              <w:rPr>
                <w:rFonts w:ascii="Comic Sans MS" w:hAnsi="Comic Sans MS"/>
                <w:b/>
                <w:sz w:val="24"/>
                <w:szCs w:val="24"/>
              </w:rPr>
            </w:pPr>
          </w:p>
          <w:p w:rsidR="00072DE3" w:rsidRDefault="00072DE3" w:rsidP="00E63A67">
            <w:pPr>
              <w:jc w:val="both"/>
              <w:rPr>
                <w:rFonts w:ascii="Comic Sans MS" w:hAnsi="Comic Sans MS"/>
                <w:b/>
                <w:sz w:val="24"/>
                <w:szCs w:val="24"/>
              </w:rPr>
            </w:pPr>
          </w:p>
          <w:p w:rsidR="00072DE3" w:rsidRDefault="00072DE3" w:rsidP="00E63A67">
            <w:pPr>
              <w:jc w:val="both"/>
              <w:rPr>
                <w:rFonts w:ascii="Comic Sans MS" w:hAnsi="Comic Sans MS"/>
                <w:b/>
                <w:sz w:val="24"/>
                <w:szCs w:val="24"/>
              </w:rPr>
            </w:pPr>
          </w:p>
          <w:p w:rsidR="00072DE3" w:rsidRDefault="00072DE3" w:rsidP="00E63A67">
            <w:pPr>
              <w:jc w:val="both"/>
              <w:rPr>
                <w:rFonts w:ascii="Comic Sans MS" w:hAnsi="Comic Sans MS"/>
                <w:b/>
                <w:sz w:val="24"/>
                <w:szCs w:val="24"/>
              </w:rPr>
            </w:pPr>
          </w:p>
          <w:p w:rsidR="00C03A07" w:rsidRPr="00C03A07" w:rsidRDefault="00C03A07" w:rsidP="00E63A67">
            <w:pPr>
              <w:jc w:val="both"/>
              <w:rPr>
                <w:rFonts w:ascii="Comic Sans MS" w:hAnsi="Comic Sans MS"/>
                <w:b/>
                <w:sz w:val="24"/>
                <w:szCs w:val="24"/>
              </w:rPr>
            </w:pPr>
            <w:r>
              <w:rPr>
                <w:rFonts w:ascii="Comic Sans MS" w:hAnsi="Comic Sans MS"/>
                <w:b/>
                <w:sz w:val="24"/>
                <w:szCs w:val="24"/>
              </w:rPr>
              <w:t xml:space="preserve">AMM to </w:t>
            </w:r>
            <w:r w:rsidRPr="00C03A07">
              <w:rPr>
                <w:rFonts w:ascii="Comic Sans MS" w:hAnsi="Comic Sans MS"/>
                <w:b/>
                <w:sz w:val="24"/>
                <w:szCs w:val="24"/>
              </w:rPr>
              <w:t>Review &amp; Update The Charnwood Practice PPG Constitution and agree with members</w:t>
            </w:r>
            <w:r>
              <w:rPr>
                <w:rFonts w:ascii="Comic Sans MS" w:hAnsi="Comic Sans MS"/>
                <w:b/>
                <w:sz w:val="24"/>
                <w:szCs w:val="24"/>
              </w:rPr>
              <w:t>.</w:t>
            </w: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3.</w:t>
            </w:r>
          </w:p>
        </w:tc>
        <w:tc>
          <w:tcPr>
            <w:tcW w:w="3827" w:type="dxa"/>
          </w:tcPr>
          <w:p w:rsidR="00861D25" w:rsidRPr="00BA5446" w:rsidRDefault="00424089" w:rsidP="00E63A67">
            <w:pPr>
              <w:jc w:val="both"/>
              <w:rPr>
                <w:rFonts w:ascii="Comic Sans MS" w:hAnsi="Comic Sans MS"/>
                <w:b/>
              </w:rPr>
            </w:pPr>
            <w:r>
              <w:rPr>
                <w:rFonts w:ascii="Comic Sans MS" w:hAnsi="Comic Sans MS"/>
                <w:b/>
              </w:rPr>
              <w:t>Agree previous meeting minutes and review action updates (MAX)</w:t>
            </w:r>
          </w:p>
        </w:tc>
        <w:tc>
          <w:tcPr>
            <w:tcW w:w="6237" w:type="dxa"/>
          </w:tcPr>
          <w:p w:rsidR="00861D25" w:rsidRPr="00424089" w:rsidRDefault="00C768FB" w:rsidP="00424089">
            <w:pPr>
              <w:jc w:val="both"/>
              <w:rPr>
                <w:rFonts w:ascii="Comic Sans MS" w:hAnsi="Comic Sans MS"/>
                <w:b/>
                <w:sz w:val="32"/>
                <w:szCs w:val="32"/>
              </w:rPr>
            </w:pPr>
            <w:r>
              <w:rPr>
                <w:rFonts w:ascii="Comic Sans MS" w:hAnsi="Comic Sans MS"/>
              </w:rPr>
              <w:t>Agreed and action points reviewed.</w:t>
            </w: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lastRenderedPageBreak/>
              <w:t>4.</w:t>
            </w:r>
          </w:p>
        </w:tc>
        <w:tc>
          <w:tcPr>
            <w:tcW w:w="3827" w:type="dxa"/>
          </w:tcPr>
          <w:p w:rsidR="00861D25" w:rsidRPr="00BA5446" w:rsidRDefault="00CB4A7B" w:rsidP="00E63A67">
            <w:pPr>
              <w:jc w:val="both"/>
              <w:rPr>
                <w:rFonts w:ascii="Comic Sans MS" w:hAnsi="Comic Sans MS"/>
                <w:b/>
              </w:rPr>
            </w:pPr>
            <w:r>
              <w:rPr>
                <w:rFonts w:ascii="Comic Sans MS" w:hAnsi="Comic Sans MS"/>
                <w:b/>
              </w:rPr>
              <w:t>Practice Update (AMM)</w:t>
            </w:r>
          </w:p>
        </w:tc>
        <w:tc>
          <w:tcPr>
            <w:tcW w:w="6237" w:type="dxa"/>
          </w:tcPr>
          <w:p w:rsidR="00861D25" w:rsidRPr="00CB4A7B" w:rsidRDefault="00CB4A7B" w:rsidP="009147C8">
            <w:pPr>
              <w:pStyle w:val="ListParagraph"/>
              <w:numPr>
                <w:ilvl w:val="0"/>
                <w:numId w:val="2"/>
              </w:numPr>
              <w:jc w:val="both"/>
              <w:rPr>
                <w:rFonts w:ascii="Comic Sans MS" w:hAnsi="Comic Sans MS"/>
                <w:b/>
              </w:rPr>
            </w:pPr>
            <w:r w:rsidRPr="00CB4A7B">
              <w:rPr>
                <w:rFonts w:ascii="Comic Sans MS" w:hAnsi="Comic Sans MS"/>
                <w:b/>
              </w:rPr>
              <w:t>Staffing</w:t>
            </w:r>
          </w:p>
          <w:p w:rsidR="00E07A2F" w:rsidRDefault="00E07A2F" w:rsidP="009147C8">
            <w:pPr>
              <w:pStyle w:val="ListParagraph"/>
              <w:numPr>
                <w:ilvl w:val="0"/>
                <w:numId w:val="1"/>
              </w:numPr>
              <w:jc w:val="both"/>
              <w:rPr>
                <w:rFonts w:ascii="Comic Sans MS" w:hAnsi="Comic Sans MS"/>
              </w:rPr>
            </w:pPr>
            <w:r>
              <w:rPr>
                <w:rFonts w:ascii="Comic Sans MS" w:hAnsi="Comic Sans MS"/>
              </w:rPr>
              <w:t>GP Team</w:t>
            </w:r>
            <w:r w:rsidR="00424089">
              <w:rPr>
                <w:rFonts w:ascii="Comic Sans MS" w:hAnsi="Comic Sans MS"/>
              </w:rPr>
              <w:t xml:space="preserve"> – Update provided – Actively recruiting in a challenging market but important we get the right person for the team.</w:t>
            </w:r>
          </w:p>
          <w:p w:rsidR="00CB4A7B" w:rsidRDefault="00CB4A7B" w:rsidP="009147C8">
            <w:pPr>
              <w:pStyle w:val="ListParagraph"/>
              <w:numPr>
                <w:ilvl w:val="0"/>
                <w:numId w:val="1"/>
              </w:numPr>
              <w:jc w:val="both"/>
              <w:rPr>
                <w:rFonts w:ascii="Comic Sans MS" w:hAnsi="Comic Sans MS"/>
              </w:rPr>
            </w:pPr>
            <w:r>
              <w:rPr>
                <w:rFonts w:ascii="Comic Sans MS" w:hAnsi="Comic Sans MS"/>
              </w:rPr>
              <w:t>Nursing Team</w:t>
            </w:r>
            <w:r w:rsidR="00424089">
              <w:rPr>
                <w:rFonts w:ascii="Comic Sans MS" w:hAnsi="Comic Sans MS"/>
              </w:rPr>
              <w:t xml:space="preserve"> – AMM </w:t>
            </w:r>
            <w:r w:rsidR="00E60590">
              <w:rPr>
                <w:rFonts w:ascii="Comic Sans MS" w:hAnsi="Comic Sans MS"/>
              </w:rPr>
              <w:t xml:space="preserve">informed all </w:t>
            </w:r>
            <w:r w:rsidR="00072DE3">
              <w:rPr>
                <w:rFonts w:ascii="Comic Sans MS" w:hAnsi="Comic Sans MS"/>
              </w:rPr>
              <w:t xml:space="preserve">that that </w:t>
            </w:r>
            <w:r w:rsidR="00E60590">
              <w:rPr>
                <w:rFonts w:ascii="Comic Sans MS" w:hAnsi="Comic Sans MS"/>
              </w:rPr>
              <w:t xml:space="preserve">we have </w:t>
            </w:r>
            <w:r w:rsidR="00072DE3">
              <w:rPr>
                <w:rFonts w:ascii="Comic Sans MS" w:hAnsi="Comic Sans MS"/>
              </w:rPr>
              <w:t xml:space="preserve">successfully </w:t>
            </w:r>
            <w:r w:rsidR="00E60590">
              <w:rPr>
                <w:rFonts w:ascii="Comic Sans MS" w:hAnsi="Comic Sans MS"/>
              </w:rPr>
              <w:t xml:space="preserve">recruited </w:t>
            </w:r>
            <w:r w:rsidR="00424089">
              <w:rPr>
                <w:rFonts w:ascii="Comic Sans MS" w:hAnsi="Comic Sans MS"/>
              </w:rPr>
              <w:t>a new part-time practice nurse, Denise Prendergast</w:t>
            </w:r>
            <w:r w:rsidR="00E60590">
              <w:rPr>
                <w:rFonts w:ascii="Comic Sans MS" w:hAnsi="Comic Sans MS"/>
              </w:rPr>
              <w:t xml:space="preserve"> to join the team</w:t>
            </w:r>
            <w:r w:rsidR="00424089">
              <w:rPr>
                <w:rFonts w:ascii="Comic Sans MS" w:hAnsi="Comic Sans MS"/>
              </w:rPr>
              <w:t xml:space="preserve">. </w:t>
            </w:r>
            <w:proofErr w:type="spellStart"/>
            <w:r w:rsidR="00424089">
              <w:rPr>
                <w:rFonts w:ascii="Comic Sans MS" w:hAnsi="Comic Sans MS"/>
              </w:rPr>
              <w:t>Kulsum</w:t>
            </w:r>
            <w:r w:rsidR="00E60590">
              <w:rPr>
                <w:rFonts w:ascii="Comic Sans MS" w:hAnsi="Comic Sans MS"/>
              </w:rPr>
              <w:t>’s</w:t>
            </w:r>
            <w:proofErr w:type="spellEnd"/>
            <w:r w:rsidR="00424089">
              <w:rPr>
                <w:rFonts w:ascii="Comic Sans MS" w:hAnsi="Comic Sans MS"/>
              </w:rPr>
              <w:t xml:space="preserve"> training as phlebotomist is complete and has for 4 months been running her own phlebotomy clinics. Successful pilot.  Upskil</w:t>
            </w:r>
            <w:r w:rsidR="00072DE3">
              <w:rPr>
                <w:rFonts w:ascii="Comic Sans MS" w:hAnsi="Comic Sans MS"/>
              </w:rPr>
              <w:t>ling continues with admin team which will</w:t>
            </w:r>
            <w:r w:rsidR="00424089">
              <w:rPr>
                <w:rFonts w:ascii="Comic Sans MS" w:hAnsi="Comic Sans MS"/>
              </w:rPr>
              <w:t xml:space="preserve"> provide improved service for our patients</w:t>
            </w:r>
            <w:r w:rsidR="00072DE3">
              <w:rPr>
                <w:rFonts w:ascii="Comic Sans MS" w:hAnsi="Comic Sans MS"/>
              </w:rPr>
              <w:t xml:space="preserve"> due to more flexibility</w:t>
            </w:r>
            <w:r w:rsidR="00424089">
              <w:rPr>
                <w:rFonts w:ascii="Comic Sans MS" w:hAnsi="Comic Sans MS"/>
              </w:rPr>
              <w:t>.</w:t>
            </w:r>
          </w:p>
          <w:p w:rsidR="008977E7" w:rsidRDefault="008977E7" w:rsidP="008977E7">
            <w:pPr>
              <w:pStyle w:val="ListParagraph"/>
              <w:jc w:val="both"/>
              <w:rPr>
                <w:rFonts w:ascii="Comic Sans MS" w:hAnsi="Comic Sans MS"/>
              </w:rPr>
            </w:pPr>
          </w:p>
          <w:p w:rsidR="008977E7" w:rsidRDefault="008977E7" w:rsidP="009147C8">
            <w:pPr>
              <w:pStyle w:val="ListParagraph"/>
              <w:numPr>
                <w:ilvl w:val="0"/>
                <w:numId w:val="2"/>
              </w:numPr>
              <w:jc w:val="both"/>
              <w:rPr>
                <w:rFonts w:ascii="Comic Sans MS" w:hAnsi="Comic Sans MS"/>
                <w:b/>
              </w:rPr>
            </w:pPr>
            <w:r>
              <w:rPr>
                <w:rFonts w:ascii="Comic Sans MS" w:hAnsi="Comic Sans MS"/>
                <w:b/>
              </w:rPr>
              <w:t>Services</w:t>
            </w:r>
          </w:p>
          <w:p w:rsidR="008977E7" w:rsidRDefault="00B37609" w:rsidP="003422B6">
            <w:pPr>
              <w:pStyle w:val="ListParagraph"/>
              <w:jc w:val="both"/>
              <w:rPr>
                <w:rFonts w:ascii="Comic Sans MS" w:hAnsi="Comic Sans MS"/>
              </w:rPr>
            </w:pPr>
            <w:r>
              <w:rPr>
                <w:rFonts w:ascii="Comic Sans MS" w:hAnsi="Comic Sans MS"/>
              </w:rPr>
              <w:t>Prescribing Medicine for Minor Illness &amp; Ailments</w:t>
            </w:r>
          </w:p>
          <w:p w:rsidR="006B5321" w:rsidRDefault="00B37609" w:rsidP="00473507">
            <w:pPr>
              <w:rPr>
                <w:rFonts w:ascii="Comic Sans MS" w:hAnsi="Comic Sans MS"/>
              </w:rPr>
            </w:pPr>
            <w:r>
              <w:rPr>
                <w:rFonts w:ascii="Comic Sans MS" w:hAnsi="Comic Sans MS"/>
                <w:b/>
              </w:rPr>
              <w:t>(National Review)</w:t>
            </w:r>
            <w:r w:rsidR="00473507">
              <w:rPr>
                <w:rFonts w:ascii="Comic Sans MS" w:hAnsi="Comic Sans MS"/>
              </w:rPr>
              <w:t xml:space="preserve"> - </w:t>
            </w:r>
            <w:r w:rsidR="00473507">
              <w:rPr>
                <w:rFonts w:ascii="Comic Sans MS" w:hAnsi="Comic Sans MS"/>
              </w:rPr>
              <w:t>AMM handed out a copy of a survey on ‘prescribing medicine for minor illnesses and ailments’ and MC explained what the survey was all about. From 1</w:t>
            </w:r>
            <w:r w:rsidR="00473507" w:rsidRPr="00A51B12">
              <w:rPr>
                <w:rFonts w:ascii="Comic Sans MS" w:hAnsi="Comic Sans MS"/>
                <w:vertAlign w:val="superscript"/>
              </w:rPr>
              <w:t>st</w:t>
            </w:r>
            <w:r w:rsidR="00473507">
              <w:rPr>
                <w:rFonts w:ascii="Comic Sans MS" w:hAnsi="Comic Sans MS"/>
              </w:rPr>
              <w:t xml:space="preserve"> October 2018, Leicester City CCG were proposing that patients may not be able to receive a prescription to treat minor illnesses and ailments, where treatments are already available to buy in a pharmacy or supermarkets and explained way this  this has been proposed:</w:t>
            </w:r>
          </w:p>
          <w:p w:rsidR="00473507" w:rsidRDefault="00473507" w:rsidP="009147C8">
            <w:pPr>
              <w:pStyle w:val="ListParagraph"/>
              <w:numPr>
                <w:ilvl w:val="0"/>
                <w:numId w:val="6"/>
              </w:numPr>
              <w:rPr>
                <w:rFonts w:ascii="Comic Sans MS" w:hAnsi="Comic Sans MS"/>
              </w:rPr>
            </w:pPr>
            <w:r>
              <w:rPr>
                <w:rFonts w:ascii="Comic Sans MS" w:hAnsi="Comic Sans MS"/>
              </w:rPr>
              <w:t>There is little or no evidence that a prescribed treatment will clear the condition</w:t>
            </w:r>
          </w:p>
          <w:p w:rsidR="00473507" w:rsidRPr="005215DA" w:rsidRDefault="00473507" w:rsidP="009147C8">
            <w:pPr>
              <w:pStyle w:val="ListParagraph"/>
              <w:numPr>
                <w:ilvl w:val="0"/>
                <w:numId w:val="6"/>
              </w:numPr>
              <w:rPr>
                <w:rFonts w:ascii="Comic Sans MS" w:hAnsi="Comic Sans MS"/>
              </w:rPr>
            </w:pPr>
            <w:r>
              <w:rPr>
                <w:rFonts w:ascii="Comic Sans MS" w:hAnsi="Comic Sans MS"/>
              </w:rPr>
              <w:t>You can treat the condition yourself by buying medication from a pharmacy or supermarket</w:t>
            </w:r>
          </w:p>
          <w:p w:rsidR="009147C8" w:rsidRDefault="00072DE3" w:rsidP="009147C8">
            <w:pPr>
              <w:rPr>
                <w:rFonts w:ascii="Comic Sans MS" w:hAnsi="Comic Sans MS"/>
              </w:rPr>
            </w:pPr>
            <w:r>
              <w:rPr>
                <w:rFonts w:ascii="Comic Sans MS" w:hAnsi="Comic Sans MS"/>
              </w:rPr>
              <w:t>AMM advised that the s</w:t>
            </w:r>
            <w:r w:rsidR="00473507">
              <w:rPr>
                <w:rFonts w:ascii="Comic Sans MS" w:hAnsi="Comic Sans MS"/>
              </w:rPr>
              <w:t xml:space="preserve">urvey on ‘prescribing medicine for minor illnesses and ailments’ needs to be completed </w:t>
            </w:r>
            <w:r>
              <w:rPr>
                <w:rFonts w:ascii="Comic Sans MS" w:hAnsi="Comic Sans MS"/>
              </w:rPr>
              <w:t xml:space="preserve">and submitted </w:t>
            </w:r>
            <w:r w:rsidR="00473507">
              <w:rPr>
                <w:rFonts w:ascii="Comic Sans MS" w:hAnsi="Comic Sans MS"/>
              </w:rPr>
              <w:t>by 9</w:t>
            </w:r>
            <w:r w:rsidR="00473507" w:rsidRPr="00A51B12">
              <w:rPr>
                <w:rFonts w:ascii="Comic Sans MS" w:hAnsi="Comic Sans MS"/>
                <w:vertAlign w:val="superscript"/>
              </w:rPr>
              <w:t>th</w:t>
            </w:r>
            <w:r w:rsidR="00473507">
              <w:rPr>
                <w:rFonts w:ascii="Comic Sans MS" w:hAnsi="Comic Sans MS"/>
              </w:rPr>
              <w:t xml:space="preserve"> September if anyone wants to provide feedback before the proposals come into force.</w:t>
            </w:r>
            <w:r w:rsidR="00473507" w:rsidRPr="005215DA">
              <w:rPr>
                <w:rFonts w:ascii="Comic Sans MS" w:hAnsi="Comic Sans MS"/>
              </w:rPr>
              <w:t xml:space="preserve"> </w:t>
            </w:r>
            <w:r>
              <w:rPr>
                <w:rFonts w:ascii="Comic Sans MS" w:hAnsi="Comic Sans MS"/>
              </w:rPr>
              <w:t>Completed s</w:t>
            </w:r>
            <w:r w:rsidR="00473507">
              <w:rPr>
                <w:rFonts w:ascii="Comic Sans MS" w:hAnsi="Comic Sans MS"/>
              </w:rPr>
              <w:t>urvey</w:t>
            </w:r>
            <w:r>
              <w:rPr>
                <w:rFonts w:ascii="Comic Sans MS" w:hAnsi="Comic Sans MS"/>
              </w:rPr>
              <w:t>s</w:t>
            </w:r>
            <w:r w:rsidR="00473507">
              <w:rPr>
                <w:rFonts w:ascii="Comic Sans MS" w:hAnsi="Comic Sans MS"/>
              </w:rPr>
              <w:t xml:space="preserve"> can be sent by post or </w:t>
            </w:r>
            <w:r w:rsidR="00282A3B">
              <w:rPr>
                <w:rFonts w:ascii="Comic Sans MS" w:hAnsi="Comic Sans MS"/>
              </w:rPr>
              <w:t xml:space="preserve">the survey can be </w:t>
            </w:r>
            <w:r w:rsidR="00473507">
              <w:rPr>
                <w:rFonts w:ascii="Comic Sans MS" w:hAnsi="Comic Sans MS"/>
              </w:rPr>
              <w:t>completed online.</w:t>
            </w:r>
            <w:r w:rsidR="00282A3B">
              <w:rPr>
                <w:rFonts w:ascii="Comic Sans MS" w:hAnsi="Comic Sans MS"/>
              </w:rPr>
              <w:t xml:space="preserve"> </w:t>
            </w:r>
            <w:r w:rsidR="009147C8">
              <w:rPr>
                <w:rFonts w:ascii="Comic Sans MS" w:hAnsi="Comic Sans MS"/>
              </w:rPr>
              <w:t xml:space="preserve">MC continued to explain </w:t>
            </w:r>
            <w:r w:rsidR="00282A3B">
              <w:rPr>
                <w:rFonts w:ascii="Comic Sans MS" w:hAnsi="Comic Sans MS"/>
              </w:rPr>
              <w:t>that there</w:t>
            </w:r>
            <w:r w:rsidR="009147C8">
              <w:rPr>
                <w:rFonts w:ascii="Comic Sans MS" w:hAnsi="Comic Sans MS"/>
              </w:rPr>
              <w:t xml:space="preserve"> had been 65% support for this </w:t>
            </w:r>
            <w:r w:rsidR="00282A3B">
              <w:rPr>
                <w:rFonts w:ascii="Comic Sans MS" w:hAnsi="Comic Sans MS"/>
              </w:rPr>
              <w:t xml:space="preserve">move </w:t>
            </w:r>
            <w:r w:rsidR="009147C8">
              <w:rPr>
                <w:rFonts w:ascii="Comic Sans MS" w:hAnsi="Comic Sans MS"/>
              </w:rPr>
              <w:t xml:space="preserve">nationally to help with NHS funding </w:t>
            </w:r>
            <w:r w:rsidR="00282A3B">
              <w:rPr>
                <w:rFonts w:ascii="Comic Sans MS" w:hAnsi="Comic Sans MS"/>
              </w:rPr>
              <w:t xml:space="preserve">for </w:t>
            </w:r>
            <w:r w:rsidR="009147C8">
              <w:rPr>
                <w:rFonts w:ascii="Comic Sans MS" w:hAnsi="Comic Sans MS"/>
              </w:rPr>
              <w:t>more serious illness.</w:t>
            </w:r>
            <w:r w:rsidR="009147C8">
              <w:rPr>
                <w:rFonts w:ascii="Comic Sans MS" w:hAnsi="Comic Sans MS"/>
              </w:rPr>
              <w:t xml:space="preserve"> </w:t>
            </w:r>
            <w:r w:rsidR="00282A3B">
              <w:rPr>
                <w:rFonts w:ascii="Comic Sans MS" w:hAnsi="Comic Sans MS"/>
              </w:rPr>
              <w:t>He explained patients would be upset. However there would be e</w:t>
            </w:r>
            <w:r w:rsidR="009147C8">
              <w:rPr>
                <w:rFonts w:ascii="Comic Sans MS" w:hAnsi="Comic Sans MS"/>
              </w:rPr>
              <w:t xml:space="preserve">xceptions </w:t>
            </w:r>
            <w:r w:rsidR="00282A3B">
              <w:rPr>
                <w:rFonts w:ascii="Comic Sans MS" w:hAnsi="Comic Sans MS"/>
              </w:rPr>
              <w:t>to protect the most</w:t>
            </w:r>
            <w:r w:rsidR="009147C8">
              <w:rPr>
                <w:rFonts w:ascii="Comic Sans MS" w:hAnsi="Comic Sans MS"/>
              </w:rPr>
              <w:t xml:space="preserve"> </w:t>
            </w:r>
            <w:proofErr w:type="spellStart"/>
            <w:r w:rsidR="009147C8">
              <w:rPr>
                <w:rFonts w:ascii="Comic Sans MS" w:hAnsi="Comic Sans MS"/>
              </w:rPr>
              <w:t>vunerable</w:t>
            </w:r>
            <w:proofErr w:type="spellEnd"/>
            <w:r w:rsidR="009147C8">
              <w:rPr>
                <w:rFonts w:ascii="Comic Sans MS" w:hAnsi="Comic Sans MS"/>
              </w:rPr>
              <w:t xml:space="preserve"> </w:t>
            </w:r>
            <w:proofErr w:type="spellStart"/>
            <w:r w:rsidR="00282A3B">
              <w:rPr>
                <w:rFonts w:ascii="Comic Sans MS" w:hAnsi="Comic Sans MS"/>
              </w:rPr>
              <w:t>eg</w:t>
            </w:r>
            <w:proofErr w:type="spellEnd"/>
            <w:r w:rsidR="00282A3B">
              <w:rPr>
                <w:rFonts w:ascii="Comic Sans MS" w:hAnsi="Comic Sans MS"/>
              </w:rPr>
              <w:t xml:space="preserve">. </w:t>
            </w:r>
            <w:r w:rsidR="009147C8">
              <w:rPr>
                <w:rFonts w:ascii="Comic Sans MS" w:hAnsi="Comic Sans MS"/>
              </w:rPr>
              <w:t xml:space="preserve">if don’t do </w:t>
            </w:r>
            <w:r w:rsidR="00282A3B">
              <w:rPr>
                <w:rFonts w:ascii="Comic Sans MS" w:hAnsi="Comic Sans MS"/>
              </w:rPr>
              <w:t xml:space="preserve">a </w:t>
            </w:r>
            <w:r w:rsidR="00282A3B">
              <w:rPr>
                <w:rFonts w:ascii="Comic Sans MS" w:hAnsi="Comic Sans MS"/>
              </w:rPr>
              <w:lastRenderedPageBreak/>
              <w:t xml:space="preserve">prescription the person </w:t>
            </w:r>
            <w:r w:rsidR="009147C8">
              <w:rPr>
                <w:rFonts w:ascii="Comic Sans MS" w:hAnsi="Comic Sans MS"/>
              </w:rPr>
              <w:t xml:space="preserve">will come to harm </w:t>
            </w:r>
            <w:r w:rsidR="00282A3B">
              <w:rPr>
                <w:rFonts w:ascii="Comic Sans MS" w:hAnsi="Comic Sans MS"/>
              </w:rPr>
              <w:t xml:space="preserve">and special arrangements for Care home patients – the </w:t>
            </w:r>
            <w:r w:rsidR="009147C8">
              <w:rPr>
                <w:rFonts w:ascii="Comic Sans MS" w:hAnsi="Comic Sans MS"/>
              </w:rPr>
              <w:t>ho</w:t>
            </w:r>
            <w:r w:rsidR="00282A3B">
              <w:rPr>
                <w:rFonts w:ascii="Comic Sans MS" w:hAnsi="Comic Sans MS"/>
              </w:rPr>
              <w:t>me can’t give if not prescribed so prescribing here will continue.</w:t>
            </w:r>
          </w:p>
          <w:p w:rsidR="00282A3B" w:rsidRDefault="00282A3B" w:rsidP="009147C8">
            <w:pPr>
              <w:rPr>
                <w:rFonts w:ascii="Comic Sans MS" w:hAnsi="Comic Sans MS"/>
              </w:rPr>
            </w:pPr>
            <w:r>
              <w:rPr>
                <w:rFonts w:ascii="Comic Sans MS" w:hAnsi="Comic Sans MS"/>
              </w:rPr>
              <w:t>MC explained that o</w:t>
            </w:r>
            <w:r w:rsidR="009147C8">
              <w:rPr>
                <w:rFonts w:ascii="Comic Sans MS" w:hAnsi="Comic Sans MS"/>
              </w:rPr>
              <w:t xml:space="preserve">ther CCG areas </w:t>
            </w:r>
            <w:r>
              <w:rPr>
                <w:rFonts w:ascii="Comic Sans MS" w:hAnsi="Comic Sans MS"/>
              </w:rPr>
              <w:t>are already following these guidelines &amp; provisions and the likelihood is that</w:t>
            </w:r>
            <w:r w:rsidR="009147C8">
              <w:rPr>
                <w:rFonts w:ascii="Comic Sans MS" w:hAnsi="Comic Sans MS"/>
              </w:rPr>
              <w:t xml:space="preserve"> all </w:t>
            </w:r>
            <w:r>
              <w:rPr>
                <w:rFonts w:ascii="Comic Sans MS" w:hAnsi="Comic Sans MS"/>
              </w:rPr>
              <w:t>CCG’s will go this way</w:t>
            </w:r>
            <w:r w:rsidR="009147C8">
              <w:rPr>
                <w:rFonts w:ascii="Comic Sans MS" w:hAnsi="Comic Sans MS"/>
              </w:rPr>
              <w:t>.</w:t>
            </w:r>
            <w:r w:rsidR="009147C8">
              <w:rPr>
                <w:rFonts w:ascii="Comic Sans MS" w:hAnsi="Comic Sans MS"/>
              </w:rPr>
              <w:t xml:space="preserve"> </w:t>
            </w:r>
          </w:p>
          <w:p w:rsidR="003A1E91" w:rsidRDefault="003A1E91" w:rsidP="009147C8">
            <w:pPr>
              <w:rPr>
                <w:rFonts w:ascii="Comic Sans MS" w:hAnsi="Comic Sans MS"/>
              </w:rPr>
            </w:pPr>
          </w:p>
          <w:p w:rsidR="009147C8" w:rsidRDefault="00282A3B" w:rsidP="009147C8">
            <w:pPr>
              <w:rPr>
                <w:rFonts w:ascii="Comic Sans MS" w:hAnsi="Comic Sans MS"/>
              </w:rPr>
            </w:pPr>
            <w:r>
              <w:rPr>
                <w:rFonts w:ascii="Comic Sans MS" w:hAnsi="Comic Sans MS"/>
              </w:rPr>
              <w:t xml:space="preserve">MC shared with all that the </w:t>
            </w:r>
            <w:r w:rsidR="009147C8">
              <w:rPr>
                <w:rFonts w:ascii="Comic Sans MS" w:hAnsi="Comic Sans MS"/>
              </w:rPr>
              <w:t>CCG were also reviewing whether to continue with the ‘Pharmacy First Minor Ailments Scheme.</w:t>
            </w:r>
            <w:r>
              <w:rPr>
                <w:rFonts w:ascii="Comic Sans MS" w:hAnsi="Comic Sans MS"/>
              </w:rPr>
              <w:t xml:space="preserve"> PM commented that </w:t>
            </w:r>
            <w:r w:rsidR="009147C8">
              <w:rPr>
                <w:rFonts w:ascii="Comic Sans MS" w:hAnsi="Comic Sans MS"/>
              </w:rPr>
              <w:t xml:space="preserve">Pharmacy </w:t>
            </w:r>
            <w:r>
              <w:rPr>
                <w:rFonts w:ascii="Comic Sans MS" w:hAnsi="Comic Sans MS"/>
              </w:rPr>
              <w:t>F</w:t>
            </w:r>
            <w:r w:rsidR="009147C8">
              <w:rPr>
                <w:rFonts w:ascii="Comic Sans MS" w:hAnsi="Comic Sans MS"/>
              </w:rPr>
              <w:t xml:space="preserve">irst not being utilised </w:t>
            </w:r>
            <w:r>
              <w:rPr>
                <w:rFonts w:ascii="Comic Sans MS" w:hAnsi="Comic Sans MS"/>
              </w:rPr>
              <w:t>fully or correctly - So</w:t>
            </w:r>
            <w:r w:rsidR="009147C8">
              <w:rPr>
                <w:rFonts w:ascii="Comic Sans MS" w:hAnsi="Comic Sans MS"/>
              </w:rPr>
              <w:t xml:space="preserve">me patients </w:t>
            </w:r>
            <w:r>
              <w:rPr>
                <w:rFonts w:ascii="Comic Sans MS" w:hAnsi="Comic Sans MS"/>
              </w:rPr>
              <w:t>were</w:t>
            </w:r>
            <w:r w:rsidR="009147C8">
              <w:rPr>
                <w:rFonts w:ascii="Comic Sans MS" w:hAnsi="Comic Sans MS"/>
              </w:rPr>
              <w:t xml:space="preserve"> abusing the system – ordering medication for </w:t>
            </w:r>
            <w:proofErr w:type="gramStart"/>
            <w:r w:rsidR="009147C8">
              <w:rPr>
                <w:rFonts w:ascii="Comic Sans MS" w:hAnsi="Comic Sans MS"/>
              </w:rPr>
              <w:t>themselves</w:t>
            </w:r>
            <w:proofErr w:type="gramEnd"/>
            <w:r w:rsidR="009147C8">
              <w:rPr>
                <w:rFonts w:ascii="Comic Sans MS" w:hAnsi="Comic Sans MS"/>
              </w:rPr>
              <w:t xml:space="preserve"> but then posting it abroad for relatives to use.</w:t>
            </w:r>
            <w:r>
              <w:rPr>
                <w:rFonts w:ascii="Comic Sans MS" w:hAnsi="Comic Sans MS"/>
              </w:rPr>
              <w:t xml:space="preserve"> </w:t>
            </w:r>
          </w:p>
          <w:p w:rsidR="003A1E91" w:rsidRDefault="003A1E91" w:rsidP="001A7142">
            <w:pPr>
              <w:rPr>
                <w:rFonts w:ascii="Comic Sans MS" w:hAnsi="Comic Sans MS"/>
              </w:rPr>
            </w:pPr>
          </w:p>
          <w:p w:rsidR="001A7142" w:rsidRDefault="00282A3B" w:rsidP="001A7142">
            <w:pPr>
              <w:rPr>
                <w:rFonts w:ascii="Comic Sans MS" w:hAnsi="Comic Sans MS"/>
              </w:rPr>
            </w:pPr>
            <w:r>
              <w:rPr>
                <w:rFonts w:ascii="Comic Sans MS" w:hAnsi="Comic Sans MS"/>
              </w:rPr>
              <w:t xml:space="preserve">MC shared that the way GP’s make </w:t>
            </w:r>
            <w:r w:rsidR="001A7142">
              <w:rPr>
                <w:rFonts w:ascii="Comic Sans MS" w:hAnsi="Comic Sans MS"/>
              </w:rPr>
              <w:t xml:space="preserve">referrals </w:t>
            </w:r>
            <w:r>
              <w:rPr>
                <w:rFonts w:ascii="Comic Sans MS" w:hAnsi="Comic Sans MS"/>
              </w:rPr>
              <w:t xml:space="preserve">is </w:t>
            </w:r>
            <w:r w:rsidR="001A7142">
              <w:rPr>
                <w:rFonts w:ascii="Comic Sans MS" w:hAnsi="Comic Sans MS"/>
              </w:rPr>
              <w:t xml:space="preserve">changing. New triage service </w:t>
            </w:r>
            <w:r>
              <w:rPr>
                <w:rFonts w:ascii="Comic Sans MS" w:hAnsi="Comic Sans MS"/>
              </w:rPr>
              <w:t xml:space="preserve">being piloted in the County Practices </w:t>
            </w:r>
            <w:r w:rsidR="001A7142">
              <w:rPr>
                <w:rFonts w:ascii="Comic Sans MS" w:hAnsi="Comic Sans MS"/>
              </w:rPr>
              <w:t xml:space="preserve">– someone </w:t>
            </w:r>
            <w:r>
              <w:rPr>
                <w:rFonts w:ascii="Comic Sans MS" w:hAnsi="Comic Sans MS"/>
              </w:rPr>
              <w:t xml:space="preserve">detached from the practice </w:t>
            </w:r>
            <w:r w:rsidR="001A7142">
              <w:rPr>
                <w:rFonts w:ascii="Comic Sans MS" w:hAnsi="Comic Sans MS"/>
              </w:rPr>
              <w:t xml:space="preserve">looks and decides whether to accept or reject </w:t>
            </w:r>
            <w:r>
              <w:rPr>
                <w:rFonts w:ascii="Comic Sans MS" w:hAnsi="Comic Sans MS"/>
              </w:rPr>
              <w:t xml:space="preserve">a </w:t>
            </w:r>
            <w:r w:rsidR="001A7142">
              <w:rPr>
                <w:rFonts w:ascii="Comic Sans MS" w:hAnsi="Comic Sans MS"/>
              </w:rPr>
              <w:t xml:space="preserve">referral. </w:t>
            </w:r>
            <w:r>
              <w:rPr>
                <w:rFonts w:ascii="Comic Sans MS" w:hAnsi="Comic Sans MS"/>
              </w:rPr>
              <w:t>Although only a pilot at this stage envisage will happen nationally if the pilot is deemed as a success.</w:t>
            </w:r>
          </w:p>
          <w:p w:rsidR="003A1E91" w:rsidRDefault="003A1E91" w:rsidP="001A7142">
            <w:pPr>
              <w:rPr>
                <w:rFonts w:ascii="Comic Sans MS" w:hAnsi="Comic Sans MS"/>
              </w:rPr>
            </w:pPr>
          </w:p>
          <w:p w:rsidR="001A7142" w:rsidRDefault="001A7142" w:rsidP="001A7142">
            <w:pPr>
              <w:rPr>
                <w:rFonts w:ascii="Comic Sans MS" w:hAnsi="Comic Sans MS"/>
              </w:rPr>
            </w:pPr>
            <w:r>
              <w:rPr>
                <w:rFonts w:ascii="Comic Sans MS" w:hAnsi="Comic Sans MS"/>
              </w:rPr>
              <w:t xml:space="preserve">MAX wanted to clarify another matter at this point </w:t>
            </w:r>
            <w:r w:rsidR="003A1E91">
              <w:rPr>
                <w:rFonts w:ascii="Comic Sans MS" w:hAnsi="Comic Sans MS"/>
              </w:rPr>
              <w:t xml:space="preserve">regarding </w:t>
            </w:r>
            <w:r>
              <w:rPr>
                <w:rFonts w:ascii="Comic Sans MS" w:hAnsi="Comic Sans MS"/>
              </w:rPr>
              <w:t>of medications and pharmacy responsibilities.</w:t>
            </w:r>
            <w:r w:rsidR="003A1E91">
              <w:rPr>
                <w:rFonts w:ascii="Comic Sans MS" w:hAnsi="Comic Sans MS"/>
              </w:rPr>
              <w:t xml:space="preserve">  </w:t>
            </w:r>
            <w:r>
              <w:rPr>
                <w:rFonts w:ascii="Comic Sans MS" w:hAnsi="Comic Sans MS"/>
              </w:rPr>
              <w:t xml:space="preserve">Whose responsibility to </w:t>
            </w:r>
            <w:r w:rsidR="003A1E91">
              <w:rPr>
                <w:rFonts w:ascii="Comic Sans MS" w:hAnsi="Comic Sans MS"/>
              </w:rPr>
              <w:t xml:space="preserve">find </w:t>
            </w:r>
            <w:r>
              <w:rPr>
                <w:rFonts w:ascii="Comic Sans MS" w:hAnsi="Comic Sans MS"/>
              </w:rPr>
              <w:t xml:space="preserve">supply if </w:t>
            </w:r>
            <w:r w:rsidR="003A1E91">
              <w:rPr>
                <w:rFonts w:ascii="Comic Sans MS" w:hAnsi="Comic Sans MS"/>
              </w:rPr>
              <w:t xml:space="preserve">a patients allocated pharmacy is </w:t>
            </w:r>
            <w:r>
              <w:rPr>
                <w:rFonts w:ascii="Comic Sans MS" w:hAnsi="Comic Sans MS"/>
              </w:rPr>
              <w:t xml:space="preserve">out of </w:t>
            </w:r>
            <w:proofErr w:type="gramStart"/>
            <w:r>
              <w:rPr>
                <w:rFonts w:ascii="Comic Sans MS" w:hAnsi="Comic Sans MS"/>
              </w:rPr>
              <w:t>stock</w:t>
            </w:r>
            <w:r w:rsidR="003A1E91">
              <w:rPr>
                <w:rFonts w:ascii="Comic Sans MS" w:hAnsi="Comic Sans MS"/>
              </w:rPr>
              <w:t xml:space="preserve"> ?</w:t>
            </w:r>
            <w:proofErr w:type="gramEnd"/>
            <w:r>
              <w:rPr>
                <w:rFonts w:ascii="Comic Sans MS" w:hAnsi="Comic Sans MS"/>
              </w:rPr>
              <w:t xml:space="preserve">  PM confirm</w:t>
            </w:r>
            <w:r w:rsidR="003A1E91">
              <w:rPr>
                <w:rFonts w:ascii="Comic Sans MS" w:hAnsi="Comic Sans MS"/>
              </w:rPr>
              <w:t xml:space="preserve">ed </w:t>
            </w:r>
            <w:proofErr w:type="gramStart"/>
            <w:r w:rsidR="003A1E91">
              <w:rPr>
                <w:rFonts w:ascii="Comic Sans MS" w:hAnsi="Comic Sans MS"/>
              </w:rPr>
              <w:t xml:space="preserve">that </w:t>
            </w:r>
            <w:r>
              <w:rPr>
                <w:rFonts w:ascii="Comic Sans MS" w:hAnsi="Comic Sans MS"/>
              </w:rPr>
              <w:t xml:space="preserve"> pharmacies</w:t>
            </w:r>
            <w:proofErr w:type="gramEnd"/>
            <w:r>
              <w:rPr>
                <w:rFonts w:ascii="Comic Sans MS" w:hAnsi="Comic Sans MS"/>
              </w:rPr>
              <w:t xml:space="preserve"> should phone around colleagues to borrow until can restock.  SP commented that his pharmacy does the same and that it was important that they helped.</w:t>
            </w:r>
          </w:p>
          <w:p w:rsidR="001A7142" w:rsidRDefault="001A7142" w:rsidP="001A7142">
            <w:pPr>
              <w:rPr>
                <w:rFonts w:ascii="Comic Sans MS" w:hAnsi="Comic Sans MS"/>
              </w:rPr>
            </w:pPr>
            <w:r>
              <w:rPr>
                <w:rFonts w:ascii="Comic Sans MS" w:hAnsi="Comic Sans MS"/>
              </w:rPr>
              <w:t xml:space="preserve">JH mentioned that her </w:t>
            </w:r>
            <w:r w:rsidR="003A1E91">
              <w:rPr>
                <w:rFonts w:ascii="Comic Sans MS" w:hAnsi="Comic Sans MS"/>
              </w:rPr>
              <w:t>pharmacy had issued a higher dose</w:t>
            </w:r>
            <w:r>
              <w:rPr>
                <w:rFonts w:ascii="Comic Sans MS" w:hAnsi="Comic Sans MS"/>
              </w:rPr>
              <w:t xml:space="preserve"> and had advised her to split the tablet. She had been concerned with this due to possibility of dosage being incorrect. HK agreed this would be a concern for him to</w:t>
            </w:r>
            <w:r w:rsidR="003A1E91">
              <w:rPr>
                <w:rFonts w:ascii="Comic Sans MS" w:hAnsi="Comic Sans MS"/>
              </w:rPr>
              <w:t>o</w:t>
            </w:r>
            <w:r>
              <w:rPr>
                <w:rFonts w:ascii="Comic Sans MS" w:hAnsi="Comic Sans MS"/>
              </w:rPr>
              <w:t xml:space="preserve"> </w:t>
            </w:r>
            <w:r w:rsidR="003A1E91">
              <w:rPr>
                <w:rFonts w:ascii="Comic Sans MS" w:hAnsi="Comic Sans MS"/>
              </w:rPr>
              <w:t xml:space="preserve">in case he ended up </w:t>
            </w:r>
            <w:r>
              <w:rPr>
                <w:rFonts w:ascii="Comic Sans MS" w:hAnsi="Comic Sans MS"/>
              </w:rPr>
              <w:t xml:space="preserve">taking </w:t>
            </w:r>
            <w:r w:rsidR="003A1E91">
              <w:rPr>
                <w:rFonts w:ascii="Comic Sans MS" w:hAnsi="Comic Sans MS"/>
              </w:rPr>
              <w:t xml:space="preserve">the </w:t>
            </w:r>
            <w:r>
              <w:rPr>
                <w:rFonts w:ascii="Comic Sans MS" w:hAnsi="Comic Sans MS"/>
              </w:rPr>
              <w:t xml:space="preserve">incorrect dosage. PM confirmed that this </w:t>
            </w:r>
            <w:r w:rsidR="003A1E91">
              <w:rPr>
                <w:rFonts w:ascii="Comic Sans MS" w:hAnsi="Comic Sans MS"/>
              </w:rPr>
              <w:t>was an agreed pharmacy protocol and explained that i</w:t>
            </w:r>
            <w:r>
              <w:rPr>
                <w:rFonts w:ascii="Comic Sans MS" w:hAnsi="Comic Sans MS"/>
              </w:rPr>
              <w:t>t</w:t>
            </w:r>
            <w:r w:rsidR="003A1E91">
              <w:rPr>
                <w:rFonts w:ascii="Comic Sans MS" w:hAnsi="Comic Sans MS"/>
              </w:rPr>
              <w:t xml:space="preserve"> i</w:t>
            </w:r>
            <w:r>
              <w:rPr>
                <w:rFonts w:ascii="Comic Sans MS" w:hAnsi="Comic Sans MS"/>
              </w:rPr>
              <w:t xml:space="preserve">s considered safe </w:t>
            </w:r>
            <w:r w:rsidR="003A1E91">
              <w:rPr>
                <w:rFonts w:ascii="Comic Sans MS" w:hAnsi="Comic Sans MS"/>
              </w:rPr>
              <w:t>to</w:t>
            </w:r>
            <w:r>
              <w:rPr>
                <w:rFonts w:ascii="Comic Sans MS" w:hAnsi="Comic Sans MS"/>
              </w:rPr>
              <w:t xml:space="preserve"> do providing tablets have been scored to split in half for this very reason. Personally he would issue one weeks supply in this way as a last resort.</w:t>
            </w:r>
          </w:p>
          <w:p w:rsidR="001A7142" w:rsidRDefault="001A7142" w:rsidP="001A7142">
            <w:pPr>
              <w:rPr>
                <w:rFonts w:ascii="Comic Sans MS" w:hAnsi="Comic Sans MS"/>
              </w:rPr>
            </w:pPr>
            <w:r>
              <w:rPr>
                <w:rFonts w:ascii="Comic Sans MS" w:hAnsi="Comic Sans MS"/>
              </w:rPr>
              <w:lastRenderedPageBreak/>
              <w:t xml:space="preserve">PM </w:t>
            </w:r>
            <w:r w:rsidR="003A1E91">
              <w:rPr>
                <w:rFonts w:ascii="Comic Sans MS" w:hAnsi="Comic Sans MS"/>
              </w:rPr>
              <w:t xml:space="preserve">also </w:t>
            </w:r>
            <w:r>
              <w:rPr>
                <w:rFonts w:ascii="Comic Sans MS" w:hAnsi="Comic Sans MS"/>
              </w:rPr>
              <w:t>added that there had been some problems for pharmacies getting some drugs in recent months due to problems with the heat in the UK affecting them and depos not able to send stock out because it was damaged.</w:t>
            </w:r>
          </w:p>
          <w:p w:rsidR="00473507" w:rsidRPr="00C8207C" w:rsidRDefault="001A7142" w:rsidP="00C8207C">
            <w:pPr>
              <w:rPr>
                <w:rFonts w:ascii="Comic Sans MS" w:hAnsi="Comic Sans MS"/>
              </w:rPr>
            </w:pPr>
            <w:r>
              <w:rPr>
                <w:rFonts w:ascii="Comic Sans MS" w:hAnsi="Comic Sans MS"/>
              </w:rPr>
              <w:t xml:space="preserve">MAX just wanted further confirmation and be clear for all members the procedure for when a medication prescribed by the GP is not available. </w:t>
            </w:r>
            <w:r w:rsidR="003A1E91">
              <w:rPr>
                <w:rFonts w:ascii="Comic Sans MS" w:hAnsi="Comic Sans MS"/>
              </w:rPr>
              <w:t xml:space="preserve">He wanted to emphasise that the </w:t>
            </w:r>
            <w:r>
              <w:rPr>
                <w:rFonts w:ascii="Comic Sans MS" w:hAnsi="Comic Sans MS"/>
              </w:rPr>
              <w:t>onus is on the pharmacies themselves to source out of stock medication NOT the patient. Is that right? PM confirmed that it was the pharmacies responsibility to find the medication for the patient and in the extreme circumstances where it cannot be sourced</w:t>
            </w:r>
            <w:r w:rsidR="003A1E91">
              <w:rPr>
                <w:rFonts w:ascii="Comic Sans MS" w:hAnsi="Comic Sans MS"/>
              </w:rPr>
              <w:t>,</w:t>
            </w:r>
            <w:r>
              <w:rPr>
                <w:rFonts w:ascii="Comic Sans MS" w:hAnsi="Comic Sans MS"/>
              </w:rPr>
              <w:t xml:space="preserve"> such as a manufacturing supply issue</w:t>
            </w:r>
            <w:r w:rsidR="003A1E91">
              <w:rPr>
                <w:rFonts w:ascii="Comic Sans MS" w:hAnsi="Comic Sans MS"/>
              </w:rPr>
              <w:t>,</w:t>
            </w:r>
            <w:r>
              <w:rPr>
                <w:rFonts w:ascii="Comic Sans MS" w:hAnsi="Comic Sans MS"/>
              </w:rPr>
              <w:t xml:space="preserve"> then the patient would be asked to contact the GP and request an alternative medication until the supply issue is resolved.  MAX wanted all to be clear that this is not the root if just an individual pharmacy is out of stock.</w:t>
            </w:r>
          </w:p>
          <w:p w:rsidR="00B37609" w:rsidRPr="00B37609" w:rsidRDefault="00B37609" w:rsidP="00B37609">
            <w:pPr>
              <w:jc w:val="both"/>
              <w:rPr>
                <w:rFonts w:ascii="Comic Sans MS" w:hAnsi="Comic Sans MS"/>
                <w:b/>
              </w:rPr>
            </w:pPr>
          </w:p>
          <w:p w:rsidR="003A1E91" w:rsidRPr="00BB0B3D" w:rsidRDefault="00CB4A7B" w:rsidP="00BB0B3D">
            <w:pPr>
              <w:pStyle w:val="ListParagraph"/>
              <w:numPr>
                <w:ilvl w:val="0"/>
                <w:numId w:val="2"/>
              </w:numPr>
              <w:rPr>
                <w:rFonts w:ascii="Comic Sans MS" w:hAnsi="Comic Sans MS"/>
              </w:rPr>
            </w:pPr>
            <w:r w:rsidRPr="00BB0B3D">
              <w:rPr>
                <w:rFonts w:ascii="Comic Sans MS" w:hAnsi="Comic Sans MS"/>
                <w:b/>
              </w:rPr>
              <w:t>Project Updates</w:t>
            </w:r>
            <w:r w:rsidR="003A1E91" w:rsidRPr="00BB0B3D">
              <w:rPr>
                <w:rFonts w:ascii="Comic Sans MS" w:hAnsi="Comic Sans MS"/>
                <w:b/>
              </w:rPr>
              <w:t xml:space="preserve"> </w:t>
            </w:r>
          </w:p>
          <w:p w:rsidR="003A1E91" w:rsidRDefault="003A1E91" w:rsidP="003A1E91">
            <w:pPr>
              <w:pStyle w:val="ListParagraph"/>
              <w:rPr>
                <w:rFonts w:ascii="Comic Sans MS" w:hAnsi="Comic Sans MS"/>
                <w:b/>
              </w:rPr>
            </w:pPr>
          </w:p>
          <w:p w:rsidR="00C8057D" w:rsidRPr="00C8057D" w:rsidRDefault="003A1E91" w:rsidP="00BB0B3D">
            <w:pPr>
              <w:pStyle w:val="ListParagraph"/>
              <w:numPr>
                <w:ilvl w:val="0"/>
                <w:numId w:val="9"/>
              </w:numPr>
              <w:rPr>
                <w:rFonts w:ascii="Comic Sans MS" w:hAnsi="Comic Sans MS"/>
                <w:color w:val="FF0000"/>
              </w:rPr>
            </w:pPr>
            <w:r w:rsidRPr="00C8057D">
              <w:rPr>
                <w:rFonts w:ascii="Comic Sans MS" w:hAnsi="Comic Sans MS"/>
                <w:b/>
              </w:rPr>
              <w:t xml:space="preserve">Promoting the PPG and </w:t>
            </w:r>
            <w:r w:rsidR="001A7142" w:rsidRPr="00C8057D">
              <w:rPr>
                <w:rFonts w:ascii="Comic Sans MS" w:hAnsi="Comic Sans MS"/>
                <w:b/>
              </w:rPr>
              <w:t>attracting new membership</w:t>
            </w:r>
            <w:r w:rsidR="00BB0B3D" w:rsidRPr="00C8057D">
              <w:rPr>
                <w:rFonts w:ascii="Comic Sans MS" w:hAnsi="Comic Sans MS"/>
              </w:rPr>
              <w:t xml:space="preserve"> - </w:t>
            </w:r>
            <w:r w:rsidR="001A7142" w:rsidRPr="00C8057D">
              <w:rPr>
                <w:rFonts w:ascii="Comic Sans MS" w:hAnsi="Comic Sans MS"/>
              </w:rPr>
              <w:t xml:space="preserve">AMM confirmed this was on-going and wanted to focus on this for the remainder of the year.  </w:t>
            </w:r>
            <w:r w:rsidRPr="00C8057D">
              <w:rPr>
                <w:rFonts w:ascii="Comic Sans MS" w:hAnsi="Comic Sans MS"/>
              </w:rPr>
              <w:t>Had limited noticeboard space and strict rules from the landlord that we are not allowed to use blue</w:t>
            </w:r>
            <w:r w:rsidR="00BB0B3D" w:rsidRPr="00C8057D">
              <w:rPr>
                <w:rFonts w:ascii="Comic Sans MS" w:hAnsi="Comic Sans MS"/>
              </w:rPr>
              <w:t xml:space="preserve"> </w:t>
            </w:r>
            <w:r w:rsidRPr="00C8057D">
              <w:rPr>
                <w:rFonts w:ascii="Comic Sans MS" w:hAnsi="Comic Sans MS"/>
              </w:rPr>
              <w:t xml:space="preserve">tack to put up additional posters on painted walls. Have to stick to noticeboards but have found a solution and way around this a product </w:t>
            </w:r>
            <w:proofErr w:type="gramStart"/>
            <w:r w:rsidRPr="00C8057D">
              <w:rPr>
                <w:rFonts w:ascii="Comic Sans MS" w:hAnsi="Comic Sans MS"/>
              </w:rPr>
              <w:t>called  ‘Magic</w:t>
            </w:r>
            <w:proofErr w:type="gramEnd"/>
            <w:r w:rsidRPr="00C8057D">
              <w:rPr>
                <w:rFonts w:ascii="Comic Sans MS" w:hAnsi="Comic Sans MS"/>
              </w:rPr>
              <w:t xml:space="preserve"> whiteboard ’</w:t>
            </w:r>
            <w:r w:rsidR="00BB0B3D" w:rsidRPr="00C8057D">
              <w:rPr>
                <w:rFonts w:ascii="Comic Sans MS" w:hAnsi="Comic Sans MS"/>
              </w:rPr>
              <w:t xml:space="preserve"> which clings using static to any hard flat surface.</w:t>
            </w:r>
            <w:r w:rsidR="00C8057D" w:rsidRPr="00C8057D">
              <w:rPr>
                <w:rFonts w:ascii="Comic Sans MS" w:hAnsi="Comic Sans MS"/>
              </w:rPr>
              <w:t xml:space="preserve"> </w:t>
            </w:r>
          </w:p>
          <w:p w:rsidR="00C8057D" w:rsidRPr="00BB0B3D" w:rsidRDefault="001A7142" w:rsidP="00C8057D">
            <w:pPr>
              <w:pStyle w:val="ListParagraph"/>
              <w:numPr>
                <w:ilvl w:val="0"/>
                <w:numId w:val="9"/>
              </w:numPr>
              <w:rPr>
                <w:rFonts w:ascii="Comic Sans MS" w:hAnsi="Comic Sans MS"/>
              </w:rPr>
            </w:pPr>
            <w:r w:rsidRPr="00712065">
              <w:rPr>
                <w:rFonts w:ascii="Comic Sans MS" w:hAnsi="Comic Sans MS"/>
                <w:b/>
              </w:rPr>
              <w:t xml:space="preserve">PPG Photos </w:t>
            </w:r>
            <w:r w:rsidRPr="00712065">
              <w:rPr>
                <w:rFonts w:ascii="Comic Sans MS" w:hAnsi="Comic Sans MS"/>
              </w:rPr>
              <w:t xml:space="preserve">– </w:t>
            </w:r>
            <w:r w:rsidR="00C8057D" w:rsidRPr="00712065">
              <w:rPr>
                <w:rFonts w:ascii="Comic Sans MS" w:hAnsi="Comic Sans MS"/>
              </w:rPr>
              <w:t>AMM also explained that she was</w:t>
            </w:r>
            <w:r w:rsidR="00C8057D">
              <w:rPr>
                <w:rFonts w:ascii="Comic Sans MS" w:hAnsi="Comic Sans MS"/>
              </w:rPr>
              <w:t xml:space="preserve"> exploring options to display PPG mem</w:t>
            </w:r>
            <w:r w:rsidR="00C8057D">
              <w:rPr>
                <w:rFonts w:ascii="Comic Sans MS" w:hAnsi="Comic Sans MS"/>
              </w:rPr>
              <w:t>ber photographs so that patients knew who we are.</w:t>
            </w:r>
          </w:p>
          <w:p w:rsidR="001A7142" w:rsidRPr="00712065" w:rsidRDefault="00712065" w:rsidP="00712065">
            <w:pPr>
              <w:pStyle w:val="ListParagraph"/>
              <w:ind w:left="1080"/>
              <w:rPr>
                <w:rFonts w:ascii="Comic Sans MS" w:hAnsi="Comic Sans MS"/>
              </w:rPr>
            </w:pPr>
            <w:r w:rsidRPr="00712065">
              <w:rPr>
                <w:rFonts w:ascii="Comic Sans MS" w:hAnsi="Comic Sans MS"/>
              </w:rPr>
              <w:t xml:space="preserve">MAX agreed this would be </w:t>
            </w:r>
            <w:r>
              <w:rPr>
                <w:rFonts w:ascii="Comic Sans MS" w:hAnsi="Comic Sans MS"/>
              </w:rPr>
              <w:t>useful as a tool to</w:t>
            </w:r>
            <w:r w:rsidRPr="00712065">
              <w:rPr>
                <w:rFonts w:ascii="Comic Sans MS" w:hAnsi="Comic Sans MS"/>
              </w:rPr>
              <w:t xml:space="preserve"> rais</w:t>
            </w:r>
            <w:r>
              <w:rPr>
                <w:rFonts w:ascii="Comic Sans MS" w:hAnsi="Comic Sans MS"/>
              </w:rPr>
              <w:t>e</w:t>
            </w:r>
            <w:r w:rsidRPr="00712065">
              <w:rPr>
                <w:rFonts w:ascii="Comic Sans MS" w:hAnsi="Comic Sans MS"/>
              </w:rPr>
              <w:t xml:space="preserve"> the PPG’s profile </w:t>
            </w:r>
            <w:r w:rsidR="001A7142" w:rsidRPr="00712065">
              <w:rPr>
                <w:rFonts w:ascii="Comic Sans MS" w:hAnsi="Comic Sans MS"/>
              </w:rPr>
              <w:t xml:space="preserve">– being known to patients – recognised </w:t>
            </w:r>
            <w:r>
              <w:rPr>
                <w:rFonts w:ascii="Comic Sans MS" w:hAnsi="Comic Sans MS"/>
              </w:rPr>
              <w:t xml:space="preserve">by </w:t>
            </w:r>
            <w:r w:rsidR="001A7142" w:rsidRPr="00712065">
              <w:rPr>
                <w:rFonts w:ascii="Comic Sans MS" w:hAnsi="Comic Sans MS"/>
              </w:rPr>
              <w:t>patients may</w:t>
            </w:r>
            <w:r>
              <w:rPr>
                <w:rFonts w:ascii="Comic Sans MS" w:hAnsi="Comic Sans MS"/>
              </w:rPr>
              <w:t xml:space="preserve"> lead to patient’s </w:t>
            </w:r>
            <w:r w:rsidR="001A7142" w:rsidRPr="00712065">
              <w:rPr>
                <w:rFonts w:ascii="Comic Sans MS" w:hAnsi="Comic Sans MS"/>
              </w:rPr>
              <w:t xml:space="preserve"> ask</w:t>
            </w:r>
            <w:r>
              <w:rPr>
                <w:rFonts w:ascii="Comic Sans MS" w:hAnsi="Comic Sans MS"/>
              </w:rPr>
              <w:t>ing PPG members questions directly</w:t>
            </w:r>
            <w:r w:rsidR="001A7142" w:rsidRPr="00712065">
              <w:rPr>
                <w:rFonts w:ascii="Comic Sans MS" w:hAnsi="Comic Sans MS"/>
              </w:rPr>
              <w:t xml:space="preserve"> and </w:t>
            </w:r>
            <w:r>
              <w:rPr>
                <w:rFonts w:ascii="Comic Sans MS" w:hAnsi="Comic Sans MS"/>
              </w:rPr>
              <w:lastRenderedPageBreak/>
              <w:t xml:space="preserve">members </w:t>
            </w:r>
            <w:r w:rsidR="001A7142" w:rsidRPr="00712065">
              <w:rPr>
                <w:rFonts w:ascii="Comic Sans MS" w:hAnsi="Comic Sans MS"/>
              </w:rPr>
              <w:t xml:space="preserve">can </w:t>
            </w:r>
            <w:r>
              <w:rPr>
                <w:rFonts w:ascii="Comic Sans MS" w:hAnsi="Comic Sans MS"/>
              </w:rPr>
              <w:t>then tell them about the PPG in the hope of increasing membership.</w:t>
            </w:r>
            <w:r w:rsidR="001A7142" w:rsidRPr="00712065">
              <w:rPr>
                <w:rFonts w:ascii="Comic Sans MS" w:hAnsi="Comic Sans MS"/>
              </w:rPr>
              <w:t xml:space="preserve"> AMM asked members if they were ok to have their photos taken at the end </w:t>
            </w:r>
            <w:r>
              <w:rPr>
                <w:rFonts w:ascii="Comic Sans MS" w:hAnsi="Comic Sans MS"/>
              </w:rPr>
              <w:t>of the meeting for a display board.</w:t>
            </w:r>
            <w:r w:rsidRPr="00712065">
              <w:rPr>
                <w:rFonts w:ascii="Comic Sans MS" w:hAnsi="Comic Sans MS"/>
              </w:rPr>
              <w:t xml:space="preserve">  </w:t>
            </w:r>
          </w:p>
          <w:p w:rsidR="00B37609" w:rsidRPr="00B37609" w:rsidRDefault="00B37609" w:rsidP="00B37609">
            <w:pPr>
              <w:jc w:val="both"/>
              <w:rPr>
                <w:rFonts w:ascii="Comic Sans MS" w:hAnsi="Comic Sans MS"/>
              </w:rPr>
            </w:pPr>
          </w:p>
          <w:p w:rsidR="009F79ED" w:rsidRDefault="00CB4A7B" w:rsidP="009F79ED">
            <w:pPr>
              <w:pStyle w:val="ListParagraph"/>
              <w:numPr>
                <w:ilvl w:val="0"/>
                <w:numId w:val="2"/>
              </w:numPr>
              <w:jc w:val="both"/>
              <w:rPr>
                <w:rFonts w:ascii="Comic Sans MS" w:hAnsi="Comic Sans MS"/>
              </w:rPr>
            </w:pPr>
            <w:r w:rsidRPr="008977E7">
              <w:rPr>
                <w:rFonts w:ascii="Comic Sans MS" w:hAnsi="Comic Sans MS"/>
                <w:b/>
              </w:rPr>
              <w:t>Formal Complaints</w:t>
            </w:r>
            <w:r w:rsidR="00F3299A">
              <w:rPr>
                <w:rFonts w:ascii="Comic Sans MS" w:hAnsi="Comic Sans MS"/>
                <w:b/>
              </w:rPr>
              <w:t xml:space="preserve"> – </w:t>
            </w:r>
            <w:r w:rsidR="00BB0B3D">
              <w:rPr>
                <w:rFonts w:ascii="Comic Sans MS" w:hAnsi="Comic Sans MS"/>
              </w:rPr>
              <w:t>None to discuss since last meeting.</w:t>
            </w:r>
          </w:p>
          <w:p w:rsidR="009F79ED" w:rsidRPr="009F79ED" w:rsidRDefault="009F79ED" w:rsidP="009F79ED">
            <w:pPr>
              <w:pStyle w:val="ListParagraph"/>
              <w:jc w:val="both"/>
              <w:rPr>
                <w:rFonts w:ascii="Comic Sans MS" w:hAnsi="Comic Sans MS"/>
              </w:rPr>
            </w:pPr>
          </w:p>
          <w:p w:rsidR="00CB4A7B" w:rsidRPr="004E444E" w:rsidRDefault="00CB4A7B" w:rsidP="004E444E">
            <w:pPr>
              <w:pStyle w:val="ListParagraph"/>
              <w:numPr>
                <w:ilvl w:val="0"/>
                <w:numId w:val="2"/>
              </w:numPr>
              <w:jc w:val="both"/>
              <w:rPr>
                <w:rFonts w:ascii="Comic Sans MS" w:hAnsi="Comic Sans MS"/>
              </w:rPr>
            </w:pPr>
            <w:r w:rsidRPr="009F79ED">
              <w:rPr>
                <w:rFonts w:ascii="Comic Sans MS" w:hAnsi="Comic Sans MS"/>
                <w:b/>
              </w:rPr>
              <w:t>Significant Events</w:t>
            </w:r>
            <w:r w:rsidR="00F3299A" w:rsidRPr="009F79ED">
              <w:rPr>
                <w:rFonts w:ascii="Comic Sans MS" w:hAnsi="Comic Sans MS"/>
                <w:b/>
              </w:rPr>
              <w:t xml:space="preserve"> – </w:t>
            </w:r>
            <w:r w:rsidR="004E444E">
              <w:rPr>
                <w:rFonts w:ascii="Comic Sans MS" w:hAnsi="Comic Sans MS"/>
              </w:rPr>
              <w:t>None to discuss since last meeting.</w:t>
            </w:r>
          </w:p>
          <w:p w:rsidR="00CB4A7B" w:rsidRDefault="00CB4A7B" w:rsidP="00CB4A7B">
            <w:pPr>
              <w:pStyle w:val="ListParagraph"/>
              <w:jc w:val="both"/>
              <w:rPr>
                <w:rFonts w:ascii="Comic Sans MS" w:hAnsi="Comic Sans MS"/>
              </w:rPr>
            </w:pPr>
          </w:p>
          <w:p w:rsidR="00CB4A7B" w:rsidRPr="00FA3B87" w:rsidRDefault="008977E7" w:rsidP="009147C8">
            <w:pPr>
              <w:pStyle w:val="ListParagraph"/>
              <w:numPr>
                <w:ilvl w:val="0"/>
                <w:numId w:val="2"/>
              </w:numPr>
              <w:jc w:val="both"/>
              <w:rPr>
                <w:rFonts w:ascii="Comic Sans MS" w:hAnsi="Comic Sans MS"/>
              </w:rPr>
            </w:pPr>
            <w:r w:rsidRPr="00FA3B87">
              <w:rPr>
                <w:rFonts w:ascii="Comic Sans MS" w:hAnsi="Comic Sans MS"/>
                <w:b/>
              </w:rPr>
              <w:t>Practice Feedback</w:t>
            </w:r>
            <w:r w:rsidR="00F3299A" w:rsidRPr="00FA3B87">
              <w:rPr>
                <w:rFonts w:ascii="Comic Sans MS" w:hAnsi="Comic Sans MS"/>
                <w:b/>
              </w:rPr>
              <w:t xml:space="preserve"> – </w:t>
            </w:r>
            <w:r w:rsidR="00F3299A" w:rsidRPr="00FA3B87">
              <w:rPr>
                <w:rFonts w:ascii="Comic Sans MS" w:hAnsi="Comic Sans MS"/>
              </w:rPr>
              <w:t>AMM gave to all a copy of the latest patient survey results. This included a comparison with 2 other surgeries within close proximity</w:t>
            </w:r>
            <w:r w:rsidR="009F79ED" w:rsidRPr="00FA3B87">
              <w:rPr>
                <w:rFonts w:ascii="Comic Sans MS" w:hAnsi="Comic Sans MS"/>
              </w:rPr>
              <w:t xml:space="preserve"> – Heron and Highfields Surgery (the other Merlyn </w:t>
            </w:r>
            <w:proofErr w:type="spellStart"/>
            <w:r w:rsidR="009F79ED" w:rsidRPr="00FA3B87">
              <w:rPr>
                <w:rFonts w:ascii="Comic Sans MS" w:hAnsi="Comic Sans MS"/>
              </w:rPr>
              <w:t>Vaz</w:t>
            </w:r>
            <w:proofErr w:type="spellEnd"/>
            <w:r w:rsidR="009F79ED" w:rsidRPr="00FA3B87">
              <w:rPr>
                <w:rFonts w:ascii="Comic Sans MS" w:hAnsi="Comic Sans MS"/>
              </w:rPr>
              <w:t xml:space="preserve"> Practices). AMM summarised that good results for The Charnwood Practice overall.</w:t>
            </w:r>
            <w:r w:rsidR="004E444E" w:rsidRPr="00FA3B87">
              <w:rPr>
                <w:rFonts w:ascii="Comic Sans MS" w:hAnsi="Comic Sans MS"/>
              </w:rPr>
              <w:t xml:space="preserve"> AMM agreed to do some more work on this to present to PPG in different format for ideas on an action plan to improve ratings.</w:t>
            </w:r>
          </w:p>
          <w:p w:rsidR="008977E7" w:rsidRPr="00E65B00" w:rsidRDefault="008977E7" w:rsidP="00E65B00">
            <w:pPr>
              <w:ind w:left="360"/>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E65B00" w:rsidTr="0012743F">
        <w:tc>
          <w:tcPr>
            <w:tcW w:w="534" w:type="dxa"/>
          </w:tcPr>
          <w:p w:rsidR="00E65B00" w:rsidRDefault="00E65B00" w:rsidP="00E63A67">
            <w:pPr>
              <w:jc w:val="both"/>
              <w:rPr>
                <w:rFonts w:ascii="Comic Sans MS" w:hAnsi="Comic Sans MS"/>
                <w:b/>
              </w:rPr>
            </w:pPr>
            <w:r>
              <w:rPr>
                <w:rFonts w:ascii="Comic Sans MS" w:hAnsi="Comic Sans MS"/>
                <w:b/>
              </w:rPr>
              <w:lastRenderedPageBreak/>
              <w:t>5.</w:t>
            </w:r>
          </w:p>
        </w:tc>
        <w:tc>
          <w:tcPr>
            <w:tcW w:w="3827" w:type="dxa"/>
          </w:tcPr>
          <w:p w:rsidR="00E65B00" w:rsidRDefault="00E65B00" w:rsidP="00E65B00">
            <w:pPr>
              <w:jc w:val="both"/>
              <w:rPr>
                <w:rFonts w:ascii="Comic Sans MS" w:hAnsi="Comic Sans MS"/>
                <w:b/>
              </w:rPr>
            </w:pPr>
            <w:r>
              <w:rPr>
                <w:rFonts w:ascii="Comic Sans MS" w:hAnsi="Comic Sans MS"/>
                <w:b/>
              </w:rPr>
              <w:t>PPG Patient Members Update (ALL patient representatives)</w:t>
            </w:r>
          </w:p>
        </w:tc>
        <w:tc>
          <w:tcPr>
            <w:tcW w:w="6237" w:type="dxa"/>
          </w:tcPr>
          <w:p w:rsidR="009147C8" w:rsidRPr="00BB0B3D" w:rsidRDefault="0068567B" w:rsidP="00BB0B3D">
            <w:pPr>
              <w:pStyle w:val="ListParagraph"/>
              <w:numPr>
                <w:ilvl w:val="0"/>
                <w:numId w:val="4"/>
              </w:numPr>
              <w:jc w:val="both"/>
              <w:rPr>
                <w:rFonts w:ascii="Comic Sans MS" w:hAnsi="Comic Sans MS"/>
              </w:rPr>
            </w:pPr>
            <w:r w:rsidRPr="00E60590">
              <w:rPr>
                <w:rFonts w:ascii="Comic Sans MS" w:hAnsi="Comic Sans MS"/>
                <w:b/>
              </w:rPr>
              <w:t>Feedback from m</w:t>
            </w:r>
            <w:r w:rsidR="009B21FD" w:rsidRPr="00E60590">
              <w:rPr>
                <w:rFonts w:ascii="Comic Sans MS" w:hAnsi="Comic Sans MS"/>
                <w:b/>
              </w:rPr>
              <w:t>eetings attended</w:t>
            </w:r>
            <w:r w:rsidR="00E60590">
              <w:rPr>
                <w:rFonts w:ascii="Comic Sans MS" w:hAnsi="Comic Sans MS"/>
              </w:rPr>
              <w:t xml:space="preserve"> – No feedback, as none of patient PPG members had attended any meetings. PM commented that he had wanted to attend one of the meetings but unfortunately had a last minute emergency so could not attend.</w:t>
            </w:r>
            <w:r w:rsidR="00BB0B3D">
              <w:rPr>
                <w:rFonts w:ascii="Comic Sans MS" w:hAnsi="Comic Sans MS"/>
              </w:rPr>
              <w:t xml:space="preserve"> </w:t>
            </w:r>
            <w:r w:rsidR="00E60590" w:rsidRPr="00BB0B3D">
              <w:rPr>
                <w:rFonts w:ascii="Comic Sans MS" w:hAnsi="Comic Sans MS"/>
              </w:rPr>
              <w:t xml:space="preserve">MAX raised a concern that he was sending email correspondence to all PPG members but that he was not having any response so could not be sure all had received the information.  </w:t>
            </w:r>
            <w:r w:rsidR="001A7142" w:rsidRPr="00BB0B3D">
              <w:rPr>
                <w:rFonts w:ascii="Comic Sans MS" w:hAnsi="Comic Sans MS"/>
              </w:rPr>
              <w:t>HK has emails on his phone now but admitted he often forgets to look.</w:t>
            </w:r>
            <w:r w:rsidR="001A7142" w:rsidRPr="00BB0B3D">
              <w:rPr>
                <w:rFonts w:ascii="Comic Sans MS" w:hAnsi="Comic Sans MS"/>
              </w:rPr>
              <w:t xml:space="preserve"> </w:t>
            </w:r>
            <w:r w:rsidR="00E60590" w:rsidRPr="00BB0B3D">
              <w:rPr>
                <w:rFonts w:ascii="Comic Sans MS" w:hAnsi="Comic Sans MS"/>
              </w:rPr>
              <w:t xml:space="preserve">MAX suggested that all send back a reply to confirm they had received it. All in attendance agreed to this.  AMM confirmed that she had been sending members not on email hard copies of the information sent, and those in attendance confirmed they had been receiving information in </w:t>
            </w:r>
            <w:r w:rsidR="00E60590" w:rsidRPr="00BB0B3D">
              <w:rPr>
                <w:rFonts w:ascii="Comic Sans MS" w:hAnsi="Comic Sans MS"/>
              </w:rPr>
              <w:lastRenderedPageBreak/>
              <w:t>this way.  AMM agreed to continue this communication method as it was working and would attempt to send out on the same day received.</w:t>
            </w:r>
            <w:r w:rsidR="009147C8" w:rsidRPr="00BB0B3D">
              <w:rPr>
                <w:rFonts w:ascii="Comic Sans MS" w:hAnsi="Comic Sans MS"/>
              </w:rPr>
              <w:t xml:space="preserve"> </w:t>
            </w:r>
            <w:r w:rsidR="009147C8" w:rsidRPr="00BB0B3D">
              <w:rPr>
                <w:rFonts w:ascii="Comic Sans MS" w:hAnsi="Comic Sans MS"/>
              </w:rPr>
              <w:t xml:space="preserve">MAX </w:t>
            </w:r>
            <w:r w:rsidR="009147C8" w:rsidRPr="00BB0B3D">
              <w:rPr>
                <w:rFonts w:ascii="Comic Sans MS" w:hAnsi="Comic Sans MS"/>
              </w:rPr>
              <w:t xml:space="preserve">also aired his concern that </w:t>
            </w:r>
            <w:r w:rsidR="009147C8" w:rsidRPr="00BB0B3D">
              <w:rPr>
                <w:rFonts w:ascii="Comic Sans MS" w:hAnsi="Comic Sans MS"/>
              </w:rPr>
              <w:t xml:space="preserve">The Charnwood Practice </w:t>
            </w:r>
            <w:r w:rsidR="009147C8" w:rsidRPr="00BB0B3D">
              <w:rPr>
                <w:rFonts w:ascii="Comic Sans MS" w:hAnsi="Comic Sans MS"/>
              </w:rPr>
              <w:t xml:space="preserve">was </w:t>
            </w:r>
            <w:r w:rsidR="009147C8" w:rsidRPr="00BB0B3D">
              <w:rPr>
                <w:rFonts w:ascii="Comic Sans MS" w:hAnsi="Comic Sans MS"/>
              </w:rPr>
              <w:t xml:space="preserve">not being represented at these meetings at all and </w:t>
            </w:r>
            <w:r w:rsidR="009147C8" w:rsidRPr="00BB0B3D">
              <w:rPr>
                <w:rFonts w:ascii="Comic Sans MS" w:hAnsi="Comic Sans MS"/>
              </w:rPr>
              <w:t>this may be perc</w:t>
            </w:r>
            <w:r w:rsidR="00BB0B3D">
              <w:rPr>
                <w:rFonts w:ascii="Comic Sans MS" w:hAnsi="Comic Sans MS"/>
              </w:rPr>
              <w:t>eived in negative light</w:t>
            </w:r>
            <w:r w:rsidR="009147C8" w:rsidRPr="00BB0B3D">
              <w:rPr>
                <w:rFonts w:ascii="Comic Sans MS" w:hAnsi="Comic Sans MS"/>
              </w:rPr>
              <w:t xml:space="preserve"> by </w:t>
            </w:r>
            <w:r w:rsidR="009147C8" w:rsidRPr="00BB0B3D">
              <w:rPr>
                <w:rFonts w:ascii="Comic Sans MS" w:hAnsi="Comic Sans MS"/>
              </w:rPr>
              <w:t>the CCG.</w:t>
            </w:r>
            <w:r w:rsidR="009147C8" w:rsidRPr="00BB0B3D">
              <w:rPr>
                <w:rFonts w:ascii="Comic Sans MS" w:hAnsi="Comic Sans MS"/>
              </w:rPr>
              <w:t xml:space="preserve"> All agreed </w:t>
            </w:r>
            <w:r w:rsidR="00BB0B3D">
              <w:rPr>
                <w:rFonts w:ascii="Comic Sans MS" w:hAnsi="Comic Sans MS"/>
              </w:rPr>
              <w:t xml:space="preserve">it </w:t>
            </w:r>
            <w:r w:rsidR="009147C8" w:rsidRPr="00BB0B3D">
              <w:rPr>
                <w:rFonts w:ascii="Comic Sans MS" w:hAnsi="Comic Sans MS"/>
              </w:rPr>
              <w:t>would be helpful to raise The Charnwood Practice</w:t>
            </w:r>
            <w:r w:rsidR="00BB0B3D">
              <w:rPr>
                <w:rFonts w:ascii="Comic Sans MS" w:hAnsi="Comic Sans MS"/>
              </w:rPr>
              <w:t>s’</w:t>
            </w:r>
            <w:r w:rsidR="009147C8" w:rsidRPr="00BB0B3D">
              <w:rPr>
                <w:rFonts w:ascii="Comic Sans MS" w:hAnsi="Comic Sans MS"/>
              </w:rPr>
              <w:t xml:space="preserve"> profile at these meetings. PM said he would try and a</w:t>
            </w:r>
            <w:r w:rsidR="00BB0B3D">
              <w:rPr>
                <w:rFonts w:ascii="Comic Sans MS" w:hAnsi="Comic Sans MS"/>
              </w:rPr>
              <w:t>ttend – He h</w:t>
            </w:r>
            <w:r w:rsidR="009147C8" w:rsidRPr="00BB0B3D">
              <w:rPr>
                <w:rFonts w:ascii="Comic Sans MS" w:hAnsi="Comic Sans MS"/>
              </w:rPr>
              <w:t xml:space="preserve">ad </w:t>
            </w:r>
            <w:r w:rsidR="00BB0B3D">
              <w:rPr>
                <w:rFonts w:ascii="Comic Sans MS" w:hAnsi="Comic Sans MS"/>
              </w:rPr>
              <w:t xml:space="preserve">many </w:t>
            </w:r>
            <w:r w:rsidR="009147C8" w:rsidRPr="00BB0B3D">
              <w:rPr>
                <w:rFonts w:ascii="Comic Sans MS" w:hAnsi="Comic Sans MS"/>
              </w:rPr>
              <w:t xml:space="preserve">in the past </w:t>
            </w:r>
            <w:r w:rsidR="00BB0B3D">
              <w:rPr>
                <w:rFonts w:ascii="Comic Sans MS" w:hAnsi="Comic Sans MS"/>
              </w:rPr>
              <w:t>but it had</w:t>
            </w:r>
            <w:r w:rsidR="009147C8" w:rsidRPr="00BB0B3D">
              <w:rPr>
                <w:rFonts w:ascii="Comic Sans MS" w:hAnsi="Comic Sans MS"/>
              </w:rPr>
              <w:t xml:space="preserve"> been </w:t>
            </w:r>
            <w:r w:rsidR="00BB0B3D">
              <w:rPr>
                <w:rFonts w:ascii="Comic Sans MS" w:hAnsi="Comic Sans MS"/>
              </w:rPr>
              <w:t xml:space="preserve">more </w:t>
            </w:r>
            <w:r w:rsidR="009147C8" w:rsidRPr="00BB0B3D">
              <w:rPr>
                <w:rFonts w:ascii="Comic Sans MS" w:hAnsi="Comic Sans MS"/>
              </w:rPr>
              <w:t>difficult recently but would try</w:t>
            </w:r>
            <w:r w:rsidR="00BB0B3D">
              <w:rPr>
                <w:rFonts w:ascii="Comic Sans MS" w:hAnsi="Comic Sans MS"/>
              </w:rPr>
              <w:t xml:space="preserve"> to attend when he could</w:t>
            </w:r>
            <w:r w:rsidR="009147C8" w:rsidRPr="00BB0B3D">
              <w:rPr>
                <w:rFonts w:ascii="Comic Sans MS" w:hAnsi="Comic Sans MS"/>
              </w:rPr>
              <w:t>.</w:t>
            </w:r>
            <w:r w:rsidR="00726462" w:rsidRPr="00BB0B3D">
              <w:rPr>
                <w:rFonts w:ascii="Comic Sans MS" w:hAnsi="Comic Sans MS"/>
              </w:rPr>
              <w:t xml:space="preserve"> </w:t>
            </w:r>
            <w:r w:rsidR="00726462" w:rsidRPr="00BB0B3D">
              <w:rPr>
                <w:rFonts w:ascii="Comic Sans MS" w:hAnsi="Comic Sans MS"/>
              </w:rPr>
              <w:t>SK said she was put off attending these meet</w:t>
            </w:r>
            <w:r w:rsidR="00BB0B3D">
              <w:rPr>
                <w:rFonts w:ascii="Comic Sans MS" w:hAnsi="Comic Sans MS"/>
              </w:rPr>
              <w:t xml:space="preserve">ings due to previous experience. When attending in the past she had </w:t>
            </w:r>
            <w:r w:rsidR="00726462" w:rsidRPr="00BB0B3D">
              <w:rPr>
                <w:rFonts w:ascii="Comic Sans MS" w:hAnsi="Comic Sans MS"/>
              </w:rPr>
              <w:t xml:space="preserve">felt </w:t>
            </w:r>
            <w:r w:rsidR="00BB0B3D">
              <w:rPr>
                <w:rFonts w:ascii="Comic Sans MS" w:hAnsi="Comic Sans MS"/>
              </w:rPr>
              <w:t xml:space="preserve">that </w:t>
            </w:r>
            <w:r w:rsidR="00726462" w:rsidRPr="00BB0B3D">
              <w:rPr>
                <w:rFonts w:ascii="Comic Sans MS" w:hAnsi="Comic Sans MS"/>
              </w:rPr>
              <w:t>the people leading the meetings had their own hidden agendas and there was no encouragement to talk and discuss</w:t>
            </w:r>
            <w:r w:rsidR="00BB0B3D">
              <w:rPr>
                <w:rFonts w:ascii="Comic Sans MS" w:hAnsi="Comic Sans MS"/>
              </w:rPr>
              <w:t>,</w:t>
            </w:r>
            <w:r w:rsidR="00726462" w:rsidRPr="00BB0B3D">
              <w:rPr>
                <w:rFonts w:ascii="Comic Sans MS" w:hAnsi="Comic Sans MS"/>
              </w:rPr>
              <w:t xml:space="preserve"> rather just listen. MAX and AMM suggested that new members </w:t>
            </w:r>
            <w:r w:rsidR="00AD39AE">
              <w:rPr>
                <w:rFonts w:ascii="Comic Sans MS" w:hAnsi="Comic Sans MS"/>
              </w:rPr>
              <w:t xml:space="preserve">who had not </w:t>
            </w:r>
            <w:proofErr w:type="gramStart"/>
            <w:r w:rsidR="00BB0B3D">
              <w:rPr>
                <w:rFonts w:ascii="Comic Sans MS" w:hAnsi="Comic Sans MS"/>
              </w:rPr>
              <w:t xml:space="preserve">ever </w:t>
            </w:r>
            <w:r w:rsidR="00726462" w:rsidRPr="00BB0B3D">
              <w:rPr>
                <w:rFonts w:ascii="Comic Sans MS" w:hAnsi="Comic Sans MS"/>
              </w:rPr>
              <w:t xml:space="preserve"> attended</w:t>
            </w:r>
            <w:proofErr w:type="gramEnd"/>
            <w:r w:rsidR="00726462" w:rsidRPr="00BB0B3D">
              <w:rPr>
                <w:rFonts w:ascii="Comic Sans MS" w:hAnsi="Comic Sans MS"/>
              </w:rPr>
              <w:t xml:space="preserve"> </w:t>
            </w:r>
            <w:r w:rsidR="00AD39AE">
              <w:rPr>
                <w:rFonts w:ascii="Comic Sans MS" w:hAnsi="Comic Sans MS"/>
              </w:rPr>
              <w:t xml:space="preserve">a meeting </w:t>
            </w:r>
            <w:r w:rsidR="00726462" w:rsidRPr="00BB0B3D">
              <w:rPr>
                <w:rFonts w:ascii="Comic Sans MS" w:hAnsi="Comic Sans MS"/>
              </w:rPr>
              <w:t>should try it</w:t>
            </w:r>
            <w:r w:rsidR="00AD39AE">
              <w:rPr>
                <w:rFonts w:ascii="Comic Sans MS" w:hAnsi="Comic Sans MS"/>
              </w:rPr>
              <w:t xml:space="preserve"> out</w:t>
            </w:r>
            <w:r w:rsidR="00726462" w:rsidRPr="00BB0B3D">
              <w:rPr>
                <w:rFonts w:ascii="Comic Sans MS" w:hAnsi="Comic Sans MS"/>
              </w:rPr>
              <w:t>.</w:t>
            </w:r>
            <w:r w:rsidR="00726462" w:rsidRPr="00BB0B3D">
              <w:rPr>
                <w:rFonts w:ascii="Comic Sans MS" w:hAnsi="Comic Sans MS"/>
              </w:rPr>
              <w:t xml:space="preserve"> </w:t>
            </w:r>
            <w:r w:rsidR="009147C8" w:rsidRPr="00BB0B3D">
              <w:rPr>
                <w:rFonts w:ascii="Comic Sans MS" w:hAnsi="Comic Sans MS"/>
              </w:rPr>
              <w:t xml:space="preserve">PT </w:t>
            </w:r>
            <w:r w:rsidR="00726462" w:rsidRPr="00BB0B3D">
              <w:rPr>
                <w:rFonts w:ascii="Comic Sans MS" w:hAnsi="Comic Sans MS"/>
              </w:rPr>
              <w:t xml:space="preserve">put herself forward as </w:t>
            </w:r>
            <w:r w:rsidR="00AD39AE">
              <w:rPr>
                <w:rFonts w:ascii="Comic Sans MS" w:hAnsi="Comic Sans MS"/>
              </w:rPr>
              <w:t>happy</w:t>
            </w:r>
            <w:r w:rsidR="00726462" w:rsidRPr="00BB0B3D">
              <w:rPr>
                <w:rFonts w:ascii="Comic Sans MS" w:hAnsi="Comic Sans MS"/>
              </w:rPr>
              <w:t xml:space="preserve"> </w:t>
            </w:r>
            <w:r w:rsidR="00AD39AE">
              <w:rPr>
                <w:rFonts w:ascii="Comic Sans MS" w:hAnsi="Comic Sans MS"/>
              </w:rPr>
              <w:t>to attend</w:t>
            </w:r>
            <w:r w:rsidR="00726462" w:rsidRPr="00BB0B3D">
              <w:rPr>
                <w:rFonts w:ascii="Comic Sans MS" w:hAnsi="Comic Sans MS"/>
              </w:rPr>
              <w:t xml:space="preserve"> some of the meetings to represent the practice.  </w:t>
            </w:r>
          </w:p>
          <w:p w:rsidR="00E60590" w:rsidRPr="00E60590" w:rsidRDefault="00E60590" w:rsidP="00E60590">
            <w:pPr>
              <w:pStyle w:val="ListParagraph"/>
              <w:jc w:val="both"/>
              <w:rPr>
                <w:rFonts w:ascii="Comic Sans MS" w:hAnsi="Comic Sans MS"/>
              </w:rPr>
            </w:pPr>
          </w:p>
          <w:p w:rsidR="00473507" w:rsidRPr="00473507" w:rsidRDefault="009B21FD" w:rsidP="009147C8">
            <w:pPr>
              <w:pStyle w:val="ListParagraph"/>
              <w:numPr>
                <w:ilvl w:val="0"/>
                <w:numId w:val="4"/>
              </w:numPr>
              <w:rPr>
                <w:rFonts w:ascii="Comic Sans MS" w:hAnsi="Comic Sans MS"/>
              </w:rPr>
            </w:pPr>
            <w:r w:rsidRPr="00473507">
              <w:rPr>
                <w:rFonts w:ascii="Comic Sans MS" w:hAnsi="Comic Sans MS"/>
                <w:b/>
              </w:rPr>
              <w:t>Other</w:t>
            </w:r>
            <w:r w:rsidR="00E60590" w:rsidRPr="00473507">
              <w:rPr>
                <w:rFonts w:ascii="Comic Sans MS" w:hAnsi="Comic Sans MS"/>
              </w:rPr>
              <w:t xml:space="preserve"> </w:t>
            </w:r>
            <w:r w:rsidR="00473507" w:rsidRPr="00473507">
              <w:rPr>
                <w:rFonts w:ascii="Comic Sans MS" w:hAnsi="Comic Sans MS"/>
              </w:rPr>
              <w:t>–</w:t>
            </w:r>
            <w:r w:rsidR="00E60590" w:rsidRPr="00473507">
              <w:rPr>
                <w:rFonts w:ascii="Comic Sans MS" w:hAnsi="Comic Sans MS"/>
              </w:rPr>
              <w:t xml:space="preserve"> </w:t>
            </w:r>
            <w:r w:rsidR="00473507" w:rsidRPr="00473507">
              <w:rPr>
                <w:rFonts w:ascii="Comic Sans MS" w:hAnsi="Comic Sans MS"/>
              </w:rPr>
              <w:t xml:space="preserve">MAX wanted to comment on Zainab who </w:t>
            </w:r>
            <w:r w:rsidR="00BB0B3D">
              <w:rPr>
                <w:rFonts w:ascii="Comic Sans MS" w:hAnsi="Comic Sans MS"/>
              </w:rPr>
              <w:t>is the Patient Servi</w:t>
            </w:r>
            <w:r w:rsidR="00AD39AE">
              <w:rPr>
                <w:rFonts w:ascii="Comic Sans MS" w:hAnsi="Comic Sans MS"/>
              </w:rPr>
              <w:t>c</w:t>
            </w:r>
            <w:r w:rsidR="00BB0B3D">
              <w:rPr>
                <w:rFonts w:ascii="Comic Sans MS" w:hAnsi="Comic Sans MS"/>
              </w:rPr>
              <w:t>es Team Leader. He wanted the management team to know that he</w:t>
            </w:r>
            <w:r w:rsidR="00473507" w:rsidRPr="00473507">
              <w:rPr>
                <w:rFonts w:ascii="Comic Sans MS" w:hAnsi="Comic Sans MS"/>
              </w:rPr>
              <w:t xml:space="preserve"> feels </w:t>
            </w:r>
            <w:r w:rsidR="00BB0B3D">
              <w:rPr>
                <w:rFonts w:ascii="Comic Sans MS" w:hAnsi="Comic Sans MS"/>
              </w:rPr>
              <w:t xml:space="preserve">she </w:t>
            </w:r>
            <w:r w:rsidR="00473507" w:rsidRPr="00473507">
              <w:rPr>
                <w:rFonts w:ascii="Comic Sans MS" w:hAnsi="Comic Sans MS"/>
              </w:rPr>
              <w:t>goes above and beyond</w:t>
            </w:r>
            <w:r w:rsidR="00AD39AE">
              <w:rPr>
                <w:rFonts w:ascii="Comic Sans MS" w:hAnsi="Comic Sans MS"/>
              </w:rPr>
              <w:t xml:space="preserve"> to assist patients</w:t>
            </w:r>
            <w:r w:rsidR="00473507" w:rsidRPr="00473507">
              <w:rPr>
                <w:rFonts w:ascii="Comic Sans MS" w:hAnsi="Comic Sans MS"/>
              </w:rPr>
              <w:t xml:space="preserve">. </w:t>
            </w:r>
            <w:r w:rsidR="00AD39AE">
              <w:rPr>
                <w:rFonts w:ascii="Comic Sans MS" w:hAnsi="Comic Sans MS"/>
              </w:rPr>
              <w:t>MAX a</w:t>
            </w:r>
            <w:r w:rsidR="00473507" w:rsidRPr="00473507">
              <w:rPr>
                <w:rFonts w:ascii="Comic Sans MS" w:hAnsi="Comic Sans MS"/>
              </w:rPr>
              <w:t xml:space="preserve">lso </w:t>
            </w:r>
            <w:r w:rsidR="00AD39AE">
              <w:rPr>
                <w:rFonts w:ascii="Comic Sans MS" w:hAnsi="Comic Sans MS"/>
              </w:rPr>
              <w:t xml:space="preserve">wanted to congratulate </w:t>
            </w:r>
            <w:proofErr w:type="spellStart"/>
            <w:r w:rsidR="00473507" w:rsidRPr="00473507">
              <w:rPr>
                <w:rFonts w:ascii="Comic Sans MS" w:hAnsi="Comic Sans MS"/>
              </w:rPr>
              <w:t>Kulsum</w:t>
            </w:r>
            <w:proofErr w:type="spellEnd"/>
            <w:r w:rsidR="00473507" w:rsidRPr="00473507">
              <w:rPr>
                <w:rFonts w:ascii="Comic Sans MS" w:hAnsi="Comic Sans MS"/>
              </w:rPr>
              <w:t xml:space="preserve"> on </w:t>
            </w:r>
            <w:r w:rsidR="00151254">
              <w:rPr>
                <w:rFonts w:ascii="Comic Sans MS" w:hAnsi="Comic Sans MS"/>
              </w:rPr>
              <w:t xml:space="preserve">completing </w:t>
            </w:r>
            <w:r w:rsidR="00AD39AE">
              <w:rPr>
                <w:rFonts w:ascii="Comic Sans MS" w:hAnsi="Comic Sans MS"/>
              </w:rPr>
              <w:t xml:space="preserve">her phlebotomy </w:t>
            </w:r>
            <w:r w:rsidR="00151254">
              <w:rPr>
                <w:rFonts w:ascii="Comic Sans MS" w:hAnsi="Comic Sans MS"/>
              </w:rPr>
              <w:t xml:space="preserve">training and becoming competent in </w:t>
            </w:r>
            <w:r w:rsidR="00473507" w:rsidRPr="00473507">
              <w:rPr>
                <w:rFonts w:ascii="Comic Sans MS" w:hAnsi="Comic Sans MS"/>
              </w:rPr>
              <w:t xml:space="preserve">taking </w:t>
            </w:r>
            <w:r w:rsidR="00151254">
              <w:rPr>
                <w:rFonts w:ascii="Comic Sans MS" w:hAnsi="Comic Sans MS"/>
              </w:rPr>
              <w:t xml:space="preserve">patient </w:t>
            </w:r>
            <w:r w:rsidR="00473507" w:rsidRPr="00473507">
              <w:rPr>
                <w:rFonts w:ascii="Comic Sans MS" w:hAnsi="Comic Sans MS"/>
              </w:rPr>
              <w:t>blood</w:t>
            </w:r>
            <w:r w:rsidR="00151254">
              <w:rPr>
                <w:rFonts w:ascii="Comic Sans MS" w:hAnsi="Comic Sans MS"/>
              </w:rPr>
              <w:t xml:space="preserve"> samples</w:t>
            </w:r>
            <w:r w:rsidR="00473507" w:rsidRPr="00473507">
              <w:rPr>
                <w:rFonts w:ascii="Comic Sans MS" w:hAnsi="Comic Sans MS"/>
              </w:rPr>
              <w:t>.</w:t>
            </w:r>
          </w:p>
          <w:p w:rsidR="009B21FD" w:rsidRPr="00E65B00" w:rsidRDefault="009B21FD" w:rsidP="00473507">
            <w:pPr>
              <w:pStyle w:val="ListParagraph"/>
              <w:jc w:val="both"/>
              <w:rPr>
                <w:rFonts w:ascii="Comic Sans MS" w:hAnsi="Comic Sans MS"/>
              </w:rPr>
            </w:pPr>
          </w:p>
        </w:tc>
        <w:tc>
          <w:tcPr>
            <w:tcW w:w="3473" w:type="dxa"/>
          </w:tcPr>
          <w:p w:rsidR="00E65B00" w:rsidRDefault="00E65B00" w:rsidP="00E63A67">
            <w:pPr>
              <w:jc w:val="both"/>
              <w:rPr>
                <w:rFonts w:ascii="Comic Sans MS" w:hAnsi="Comic Sans MS"/>
                <w:b/>
                <w:sz w:val="32"/>
                <w:szCs w:val="32"/>
              </w:rPr>
            </w:pPr>
          </w:p>
          <w:p w:rsidR="00BB0B3D" w:rsidRDefault="00BB0B3D" w:rsidP="00E63A67">
            <w:pPr>
              <w:jc w:val="both"/>
              <w:rPr>
                <w:rFonts w:ascii="Comic Sans MS" w:hAnsi="Comic Sans MS"/>
                <w:b/>
                <w:sz w:val="32"/>
                <w:szCs w:val="32"/>
              </w:rPr>
            </w:pPr>
          </w:p>
          <w:p w:rsidR="00BB0B3D" w:rsidRDefault="00BB0B3D" w:rsidP="00E63A67">
            <w:pPr>
              <w:jc w:val="both"/>
              <w:rPr>
                <w:rFonts w:ascii="Comic Sans MS" w:hAnsi="Comic Sans MS"/>
                <w:b/>
                <w:sz w:val="32"/>
                <w:szCs w:val="32"/>
              </w:rPr>
            </w:pPr>
          </w:p>
          <w:p w:rsidR="00BB0B3D" w:rsidRDefault="00BB0B3D" w:rsidP="00E63A67">
            <w:pPr>
              <w:jc w:val="both"/>
              <w:rPr>
                <w:rFonts w:ascii="Comic Sans MS" w:hAnsi="Comic Sans MS"/>
                <w:b/>
                <w:sz w:val="32"/>
                <w:szCs w:val="32"/>
              </w:rPr>
            </w:pPr>
          </w:p>
          <w:p w:rsidR="00BB0B3D" w:rsidRDefault="00BB0B3D" w:rsidP="00E63A67">
            <w:pPr>
              <w:jc w:val="both"/>
              <w:rPr>
                <w:rFonts w:ascii="Comic Sans MS" w:hAnsi="Comic Sans MS"/>
                <w:b/>
                <w:sz w:val="32"/>
                <w:szCs w:val="32"/>
              </w:rPr>
            </w:pPr>
          </w:p>
          <w:p w:rsidR="00BB0B3D" w:rsidRDefault="00BB0B3D" w:rsidP="00E63A67">
            <w:pPr>
              <w:jc w:val="both"/>
              <w:rPr>
                <w:rFonts w:ascii="Comic Sans MS" w:hAnsi="Comic Sans MS"/>
                <w:b/>
                <w:sz w:val="32"/>
                <w:szCs w:val="32"/>
              </w:rPr>
            </w:pPr>
          </w:p>
          <w:p w:rsidR="00BB0B3D" w:rsidRPr="00BB0B3D" w:rsidRDefault="00BB0B3D" w:rsidP="00E63A67">
            <w:pPr>
              <w:jc w:val="both"/>
              <w:rPr>
                <w:rFonts w:ascii="Comic Sans MS" w:hAnsi="Comic Sans MS"/>
                <w:b/>
                <w:sz w:val="24"/>
                <w:szCs w:val="24"/>
              </w:rPr>
            </w:pPr>
            <w:r w:rsidRPr="00BB0B3D">
              <w:rPr>
                <w:rFonts w:ascii="Comic Sans MS" w:hAnsi="Comic Sans MS"/>
                <w:b/>
                <w:sz w:val="24"/>
                <w:szCs w:val="24"/>
              </w:rPr>
              <w:t>All PPG members to acknowledge that emails have been received by sending a reply such as thank you, I’ve received.</w:t>
            </w:r>
          </w:p>
        </w:tc>
      </w:tr>
      <w:tr w:rsidR="00861D25" w:rsidTr="0012743F">
        <w:tc>
          <w:tcPr>
            <w:tcW w:w="534" w:type="dxa"/>
          </w:tcPr>
          <w:p w:rsidR="00861D25" w:rsidRPr="00BA5446" w:rsidRDefault="00E65B00" w:rsidP="00E63A67">
            <w:pPr>
              <w:jc w:val="both"/>
              <w:rPr>
                <w:rFonts w:ascii="Comic Sans MS" w:hAnsi="Comic Sans MS"/>
                <w:b/>
              </w:rPr>
            </w:pPr>
            <w:r>
              <w:rPr>
                <w:rFonts w:ascii="Comic Sans MS" w:hAnsi="Comic Sans MS"/>
                <w:b/>
              </w:rPr>
              <w:lastRenderedPageBreak/>
              <w:t>6</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AOB</w:t>
            </w:r>
          </w:p>
        </w:tc>
        <w:tc>
          <w:tcPr>
            <w:tcW w:w="6237" w:type="dxa"/>
          </w:tcPr>
          <w:p w:rsidR="009147C8" w:rsidRPr="009147C8" w:rsidRDefault="00AD39AE" w:rsidP="009147C8">
            <w:pPr>
              <w:pStyle w:val="ListParagraph"/>
              <w:numPr>
                <w:ilvl w:val="0"/>
                <w:numId w:val="7"/>
              </w:numPr>
              <w:rPr>
                <w:rFonts w:ascii="Comic Sans MS" w:hAnsi="Comic Sans MS"/>
              </w:rPr>
            </w:pPr>
            <w:r>
              <w:rPr>
                <w:rFonts w:ascii="Comic Sans MS" w:hAnsi="Comic Sans MS"/>
              </w:rPr>
              <w:t>CP c</w:t>
            </w:r>
            <w:r w:rsidR="009147C8" w:rsidRPr="009147C8">
              <w:rPr>
                <w:rFonts w:ascii="Comic Sans MS" w:hAnsi="Comic Sans MS"/>
              </w:rPr>
              <w:t>ongratulated MC for becoming a partner at the practice.</w:t>
            </w:r>
          </w:p>
          <w:p w:rsidR="009B524B" w:rsidRDefault="009B524B" w:rsidP="009147C8">
            <w:pPr>
              <w:pStyle w:val="ListParagraph"/>
              <w:numPr>
                <w:ilvl w:val="0"/>
                <w:numId w:val="3"/>
              </w:numPr>
              <w:jc w:val="both"/>
              <w:rPr>
                <w:rFonts w:ascii="Comic Sans MS" w:hAnsi="Comic Sans MS"/>
              </w:rPr>
            </w:pPr>
            <w:r>
              <w:rPr>
                <w:rFonts w:ascii="Comic Sans MS" w:hAnsi="Comic Sans MS"/>
              </w:rPr>
              <w:t xml:space="preserve">PT wanted to thank the Charnwood Team for the service provided to her as a patient.  Really happy to be at the surgery and made a personal thank you to Dr </w:t>
            </w:r>
            <w:proofErr w:type="spellStart"/>
            <w:r>
              <w:rPr>
                <w:rFonts w:ascii="Comic Sans MS" w:hAnsi="Comic Sans MS"/>
              </w:rPr>
              <w:t>Mawby</w:t>
            </w:r>
            <w:proofErr w:type="spellEnd"/>
            <w:r>
              <w:rPr>
                <w:rFonts w:ascii="Comic Sans MS" w:hAnsi="Comic Sans MS"/>
              </w:rPr>
              <w:t xml:space="preserve"> and the reception team who she th</w:t>
            </w:r>
            <w:r w:rsidR="00AD39AE">
              <w:rPr>
                <w:rFonts w:ascii="Comic Sans MS" w:hAnsi="Comic Sans MS"/>
              </w:rPr>
              <w:t>inks</w:t>
            </w:r>
            <w:r>
              <w:rPr>
                <w:rFonts w:ascii="Comic Sans MS" w:hAnsi="Comic Sans MS"/>
              </w:rPr>
              <w:t xml:space="preserve"> </w:t>
            </w:r>
            <w:r w:rsidR="00AD39AE">
              <w:rPr>
                <w:rFonts w:ascii="Comic Sans MS" w:hAnsi="Comic Sans MS"/>
              </w:rPr>
              <w:t>does</w:t>
            </w:r>
            <w:r>
              <w:rPr>
                <w:rFonts w:ascii="Comic Sans MS" w:hAnsi="Comic Sans MS"/>
              </w:rPr>
              <w:t xml:space="preserve"> an excellent job a</w:t>
            </w:r>
            <w:r w:rsidR="00AD39AE">
              <w:rPr>
                <w:rFonts w:ascii="Comic Sans MS" w:hAnsi="Comic Sans MS"/>
              </w:rPr>
              <w:t>nd handles</w:t>
            </w:r>
            <w:r>
              <w:rPr>
                <w:rFonts w:ascii="Comic Sans MS" w:hAnsi="Comic Sans MS"/>
              </w:rPr>
              <w:t xml:space="preserve"> angry patients really well.</w:t>
            </w:r>
          </w:p>
          <w:p w:rsidR="00726462" w:rsidRPr="00726462" w:rsidRDefault="00726462" w:rsidP="00726462">
            <w:pPr>
              <w:pStyle w:val="ListParagraph"/>
              <w:numPr>
                <w:ilvl w:val="0"/>
                <w:numId w:val="3"/>
              </w:numPr>
              <w:rPr>
                <w:rFonts w:ascii="Comic Sans MS" w:hAnsi="Comic Sans MS"/>
              </w:rPr>
            </w:pPr>
            <w:r w:rsidRPr="00726462">
              <w:rPr>
                <w:rFonts w:ascii="Comic Sans MS" w:hAnsi="Comic Sans MS"/>
              </w:rPr>
              <w:lastRenderedPageBreak/>
              <w:t>MAX advised all that they should not wait for meetings to feedback and share information or ask questions. This can be done between meetings.  Ok for PPG members to swop numbers so can discuss matters and ideas in between and coordinate who is attending meetings. Business only (Only matters concerning PPG). All agreed this would encourage communication.  AMM offered to obtain all numbers from the clinical system provided all were in agreement.  Would confirm with all that numbers are correct and forward to Max to keep for PPG business use.  Patient members also agreed they would be happy to exchange numbers with each other.</w:t>
            </w:r>
          </w:p>
          <w:p w:rsidR="00726462" w:rsidRPr="001A7142" w:rsidRDefault="001A7142" w:rsidP="001A7142">
            <w:pPr>
              <w:pStyle w:val="ListParagraph"/>
              <w:numPr>
                <w:ilvl w:val="0"/>
                <w:numId w:val="3"/>
              </w:numPr>
              <w:rPr>
                <w:rFonts w:ascii="Comic Sans MS" w:hAnsi="Comic Sans MS"/>
              </w:rPr>
            </w:pPr>
            <w:r w:rsidRPr="001A7142">
              <w:rPr>
                <w:rFonts w:ascii="Comic Sans MS" w:hAnsi="Comic Sans MS"/>
              </w:rPr>
              <w:t xml:space="preserve">CP </w:t>
            </w:r>
            <w:r w:rsidR="00AD39AE">
              <w:rPr>
                <w:rFonts w:ascii="Comic Sans MS" w:hAnsi="Comic Sans MS"/>
              </w:rPr>
              <w:t xml:space="preserve">said she was happy </w:t>
            </w:r>
            <w:r w:rsidRPr="001A7142">
              <w:rPr>
                <w:rFonts w:ascii="Comic Sans MS" w:hAnsi="Comic Sans MS"/>
              </w:rPr>
              <w:t xml:space="preserve">to give </w:t>
            </w:r>
            <w:r w:rsidR="00AD39AE">
              <w:rPr>
                <w:rFonts w:ascii="Comic Sans MS" w:hAnsi="Comic Sans MS"/>
              </w:rPr>
              <w:t xml:space="preserve">her </w:t>
            </w:r>
            <w:r w:rsidRPr="001A7142">
              <w:rPr>
                <w:rFonts w:ascii="Comic Sans MS" w:hAnsi="Comic Sans MS"/>
              </w:rPr>
              <w:t>email</w:t>
            </w:r>
            <w:r w:rsidR="00AD39AE">
              <w:rPr>
                <w:rFonts w:ascii="Comic Sans MS" w:hAnsi="Comic Sans MS"/>
              </w:rPr>
              <w:t xml:space="preserve"> address for any PPG correspondence.</w:t>
            </w:r>
          </w:p>
          <w:p w:rsidR="009B524B" w:rsidRDefault="009B524B" w:rsidP="009147C8">
            <w:pPr>
              <w:pStyle w:val="ListParagraph"/>
              <w:numPr>
                <w:ilvl w:val="0"/>
                <w:numId w:val="3"/>
              </w:numPr>
              <w:jc w:val="both"/>
              <w:rPr>
                <w:rFonts w:ascii="Comic Sans MS" w:hAnsi="Comic Sans MS"/>
              </w:rPr>
            </w:pPr>
            <w:r>
              <w:rPr>
                <w:rFonts w:ascii="Comic Sans MS" w:hAnsi="Comic Sans MS"/>
              </w:rPr>
              <w:t xml:space="preserve">SK &amp; HK wished everyone a </w:t>
            </w:r>
            <w:r w:rsidR="00941119">
              <w:rPr>
                <w:rFonts w:ascii="Comic Sans MS" w:hAnsi="Comic Sans MS"/>
              </w:rPr>
              <w:t>M</w:t>
            </w:r>
            <w:r w:rsidR="00AD39AE">
              <w:rPr>
                <w:rFonts w:ascii="Comic Sans MS" w:hAnsi="Comic Sans MS"/>
              </w:rPr>
              <w:t xml:space="preserve">erry </w:t>
            </w:r>
            <w:r>
              <w:rPr>
                <w:rFonts w:ascii="Comic Sans MS" w:hAnsi="Comic Sans MS"/>
              </w:rPr>
              <w:t>Christmas and a Happy New Year as they would not be able to attend the last PPG meeting this year in November as they would be on holiday.</w:t>
            </w:r>
          </w:p>
          <w:p w:rsidR="009B524B" w:rsidRDefault="009B524B" w:rsidP="009B524B">
            <w:pPr>
              <w:pStyle w:val="ListParagraph"/>
              <w:jc w:val="both"/>
              <w:rPr>
                <w:rFonts w:ascii="Comic Sans MS" w:hAnsi="Comic Sans MS"/>
              </w:rPr>
            </w:pPr>
          </w:p>
          <w:p w:rsidR="009B524B" w:rsidRDefault="009B524B" w:rsidP="009B524B">
            <w:pPr>
              <w:pStyle w:val="ListParagraph"/>
              <w:jc w:val="center"/>
              <w:rPr>
                <w:rFonts w:ascii="Comic Sans MS" w:hAnsi="Comic Sans MS"/>
                <w:b/>
                <w:i/>
              </w:rPr>
            </w:pPr>
            <w:r w:rsidRPr="009B524B">
              <w:rPr>
                <w:rFonts w:ascii="Comic Sans MS" w:hAnsi="Comic Sans MS"/>
                <w:b/>
                <w:i/>
              </w:rPr>
              <w:t>Meeting closed at 12.21pm</w:t>
            </w:r>
          </w:p>
          <w:p w:rsidR="009B524B" w:rsidRPr="009B524B" w:rsidRDefault="009B524B" w:rsidP="009B524B">
            <w:pPr>
              <w:pStyle w:val="ListParagraph"/>
              <w:jc w:val="center"/>
              <w:rPr>
                <w:rFonts w:ascii="Comic Sans MS" w:hAnsi="Comic Sans MS"/>
                <w:b/>
                <w:i/>
              </w:rPr>
            </w:pPr>
          </w:p>
        </w:tc>
        <w:tc>
          <w:tcPr>
            <w:tcW w:w="3473" w:type="dxa"/>
          </w:tcPr>
          <w:p w:rsidR="00861D25" w:rsidRDefault="00861D25" w:rsidP="00E63A67">
            <w:pPr>
              <w:jc w:val="both"/>
              <w:rPr>
                <w:rFonts w:ascii="Comic Sans MS" w:hAnsi="Comic Sans MS"/>
                <w:b/>
                <w:sz w:val="32"/>
                <w:szCs w:val="32"/>
              </w:rPr>
            </w:pPr>
          </w:p>
          <w:p w:rsidR="00726462" w:rsidRDefault="00726462" w:rsidP="00E63A67">
            <w:pPr>
              <w:jc w:val="both"/>
              <w:rPr>
                <w:rFonts w:ascii="Comic Sans MS" w:hAnsi="Comic Sans MS"/>
                <w:b/>
                <w:sz w:val="32"/>
                <w:szCs w:val="32"/>
              </w:rPr>
            </w:pPr>
          </w:p>
          <w:p w:rsidR="00726462" w:rsidRDefault="00726462" w:rsidP="00E63A67">
            <w:pPr>
              <w:jc w:val="both"/>
              <w:rPr>
                <w:rFonts w:ascii="Comic Sans MS" w:hAnsi="Comic Sans MS"/>
                <w:b/>
                <w:sz w:val="32"/>
                <w:szCs w:val="32"/>
              </w:rPr>
            </w:pPr>
          </w:p>
          <w:p w:rsidR="00726462" w:rsidRDefault="00726462" w:rsidP="00E63A67">
            <w:pPr>
              <w:jc w:val="both"/>
              <w:rPr>
                <w:rFonts w:ascii="Comic Sans MS" w:hAnsi="Comic Sans MS"/>
                <w:b/>
                <w:sz w:val="32"/>
                <w:szCs w:val="32"/>
              </w:rPr>
            </w:pPr>
          </w:p>
          <w:p w:rsidR="00726462" w:rsidRDefault="00726462" w:rsidP="00E63A67">
            <w:pPr>
              <w:jc w:val="both"/>
              <w:rPr>
                <w:rFonts w:ascii="Comic Sans MS" w:hAnsi="Comic Sans MS"/>
                <w:b/>
                <w:sz w:val="32"/>
                <w:szCs w:val="32"/>
              </w:rPr>
            </w:pPr>
          </w:p>
          <w:p w:rsidR="00726462" w:rsidRDefault="00726462" w:rsidP="00E63A67">
            <w:pPr>
              <w:jc w:val="both"/>
              <w:rPr>
                <w:rFonts w:ascii="Comic Sans MS" w:hAnsi="Comic Sans MS"/>
                <w:b/>
                <w:sz w:val="32"/>
                <w:szCs w:val="32"/>
              </w:rPr>
            </w:pPr>
          </w:p>
          <w:p w:rsidR="00726462" w:rsidRDefault="00726462" w:rsidP="00E63A67">
            <w:pPr>
              <w:jc w:val="both"/>
              <w:rPr>
                <w:rFonts w:ascii="Comic Sans MS" w:hAnsi="Comic Sans MS"/>
                <w:b/>
                <w:sz w:val="32"/>
                <w:szCs w:val="32"/>
              </w:rPr>
            </w:pPr>
          </w:p>
          <w:p w:rsidR="00726462" w:rsidRDefault="00726462" w:rsidP="00E63A67">
            <w:pPr>
              <w:jc w:val="both"/>
              <w:rPr>
                <w:rFonts w:ascii="Comic Sans MS" w:hAnsi="Comic Sans MS"/>
                <w:b/>
                <w:sz w:val="32"/>
                <w:szCs w:val="32"/>
              </w:rPr>
            </w:pPr>
          </w:p>
          <w:p w:rsidR="00726462" w:rsidRDefault="00726462" w:rsidP="00E63A67">
            <w:pPr>
              <w:jc w:val="both"/>
              <w:rPr>
                <w:rFonts w:ascii="Comic Sans MS" w:hAnsi="Comic Sans MS"/>
                <w:b/>
                <w:sz w:val="24"/>
                <w:szCs w:val="24"/>
              </w:rPr>
            </w:pPr>
            <w:r w:rsidRPr="00726462">
              <w:rPr>
                <w:rFonts w:ascii="Comic Sans MS" w:hAnsi="Comic Sans MS"/>
                <w:b/>
                <w:sz w:val="24"/>
                <w:szCs w:val="24"/>
              </w:rPr>
              <w:t xml:space="preserve">AMM to forward all patient PPG </w:t>
            </w:r>
            <w:proofErr w:type="gramStart"/>
            <w:r w:rsidRPr="00726462">
              <w:rPr>
                <w:rFonts w:ascii="Comic Sans MS" w:hAnsi="Comic Sans MS"/>
                <w:b/>
                <w:sz w:val="24"/>
                <w:szCs w:val="24"/>
              </w:rPr>
              <w:t>member</w:t>
            </w:r>
            <w:proofErr w:type="gramEnd"/>
            <w:r w:rsidRPr="00726462">
              <w:rPr>
                <w:rFonts w:ascii="Comic Sans MS" w:hAnsi="Comic Sans MS"/>
                <w:b/>
                <w:sz w:val="24"/>
                <w:szCs w:val="24"/>
              </w:rPr>
              <w:t xml:space="preserve"> phone numbers to Max once confirmed.</w:t>
            </w:r>
          </w:p>
          <w:p w:rsidR="001A7142" w:rsidRDefault="001A7142" w:rsidP="00E63A67">
            <w:pPr>
              <w:jc w:val="both"/>
              <w:rPr>
                <w:rFonts w:ascii="Comic Sans MS" w:hAnsi="Comic Sans MS"/>
                <w:b/>
                <w:sz w:val="24"/>
                <w:szCs w:val="24"/>
              </w:rPr>
            </w:pPr>
          </w:p>
          <w:p w:rsidR="00082B97" w:rsidRDefault="00082B97" w:rsidP="001A7142">
            <w:pPr>
              <w:rPr>
                <w:rFonts w:ascii="Comic Sans MS" w:hAnsi="Comic Sans MS"/>
                <w:b/>
                <w:sz w:val="24"/>
                <w:szCs w:val="24"/>
              </w:rPr>
            </w:pPr>
          </w:p>
          <w:p w:rsidR="00082B97" w:rsidRDefault="00082B97" w:rsidP="001A7142">
            <w:pPr>
              <w:rPr>
                <w:rFonts w:ascii="Comic Sans MS" w:hAnsi="Comic Sans MS"/>
                <w:b/>
                <w:sz w:val="24"/>
                <w:szCs w:val="24"/>
              </w:rPr>
            </w:pPr>
          </w:p>
          <w:p w:rsidR="00082B97" w:rsidRDefault="00082B97" w:rsidP="001A7142">
            <w:pPr>
              <w:rPr>
                <w:rFonts w:ascii="Comic Sans MS" w:hAnsi="Comic Sans MS"/>
                <w:b/>
                <w:sz w:val="24"/>
                <w:szCs w:val="24"/>
              </w:rPr>
            </w:pPr>
          </w:p>
          <w:p w:rsidR="00082B97" w:rsidRDefault="00082B97" w:rsidP="001A7142">
            <w:pPr>
              <w:rPr>
                <w:rFonts w:ascii="Comic Sans MS" w:hAnsi="Comic Sans MS"/>
                <w:b/>
                <w:sz w:val="24"/>
                <w:szCs w:val="24"/>
              </w:rPr>
            </w:pPr>
          </w:p>
          <w:p w:rsidR="001A7142" w:rsidRPr="001A7142" w:rsidRDefault="001A7142" w:rsidP="001A7142">
            <w:pPr>
              <w:rPr>
                <w:rFonts w:ascii="Comic Sans MS" w:hAnsi="Comic Sans MS"/>
                <w:b/>
                <w:sz w:val="24"/>
                <w:szCs w:val="24"/>
              </w:rPr>
            </w:pPr>
            <w:bookmarkStart w:id="0" w:name="_GoBack"/>
            <w:bookmarkEnd w:id="0"/>
            <w:r w:rsidRPr="001A7142">
              <w:rPr>
                <w:rFonts w:ascii="Comic Sans MS" w:hAnsi="Comic Sans MS"/>
                <w:b/>
                <w:sz w:val="24"/>
                <w:szCs w:val="24"/>
              </w:rPr>
              <w:t xml:space="preserve">AMM to obtain and forward </w:t>
            </w:r>
            <w:r w:rsidRPr="001A7142">
              <w:rPr>
                <w:rFonts w:ascii="Comic Sans MS" w:hAnsi="Comic Sans MS"/>
                <w:b/>
                <w:sz w:val="24"/>
                <w:szCs w:val="24"/>
              </w:rPr>
              <w:t xml:space="preserve">CP’s email address </w:t>
            </w:r>
            <w:r w:rsidRPr="001A7142">
              <w:rPr>
                <w:rFonts w:ascii="Comic Sans MS" w:hAnsi="Comic Sans MS"/>
                <w:b/>
                <w:sz w:val="24"/>
                <w:szCs w:val="24"/>
              </w:rPr>
              <w:t>to MAX</w:t>
            </w:r>
            <w:r w:rsidRPr="001A7142">
              <w:rPr>
                <w:rFonts w:ascii="Comic Sans MS" w:hAnsi="Comic Sans MS"/>
                <w:b/>
                <w:sz w:val="24"/>
                <w:szCs w:val="24"/>
              </w:rPr>
              <w:t>.</w:t>
            </w:r>
          </w:p>
          <w:p w:rsidR="001A7142" w:rsidRPr="00726462" w:rsidRDefault="001A7142" w:rsidP="00E63A67">
            <w:pPr>
              <w:jc w:val="both"/>
              <w:rPr>
                <w:rFonts w:ascii="Comic Sans MS" w:hAnsi="Comic Sans MS"/>
                <w:b/>
                <w:sz w:val="24"/>
                <w:szCs w:val="24"/>
              </w:rPr>
            </w:pPr>
          </w:p>
        </w:tc>
      </w:tr>
      <w:tr w:rsidR="00861D25" w:rsidTr="0012743F">
        <w:tc>
          <w:tcPr>
            <w:tcW w:w="534" w:type="dxa"/>
          </w:tcPr>
          <w:p w:rsidR="00861D25" w:rsidRPr="00BA5446" w:rsidRDefault="00E65B00" w:rsidP="00E63A67">
            <w:pPr>
              <w:jc w:val="both"/>
              <w:rPr>
                <w:rFonts w:ascii="Comic Sans MS" w:hAnsi="Comic Sans MS"/>
                <w:b/>
              </w:rPr>
            </w:pPr>
            <w:r>
              <w:rPr>
                <w:rFonts w:ascii="Comic Sans MS" w:hAnsi="Comic Sans MS"/>
                <w:b/>
              </w:rPr>
              <w:lastRenderedPageBreak/>
              <w:t>7</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Next Meeting Date</w:t>
            </w:r>
          </w:p>
        </w:tc>
        <w:tc>
          <w:tcPr>
            <w:tcW w:w="6237" w:type="dxa"/>
          </w:tcPr>
          <w:p w:rsidR="00CD39B5" w:rsidRPr="0012743F" w:rsidRDefault="00E65B00" w:rsidP="00F3299A">
            <w:pPr>
              <w:jc w:val="both"/>
              <w:rPr>
                <w:rFonts w:ascii="Comic Sans MS" w:hAnsi="Comic Sans MS"/>
              </w:rPr>
            </w:pPr>
            <w:r>
              <w:rPr>
                <w:rFonts w:ascii="Comic Sans MS" w:hAnsi="Comic Sans MS"/>
                <w:b/>
                <w:sz w:val="28"/>
                <w:szCs w:val="28"/>
              </w:rPr>
              <w:t xml:space="preserve">Saturday </w:t>
            </w:r>
            <w:r w:rsidR="0068567B">
              <w:rPr>
                <w:rFonts w:ascii="Comic Sans MS" w:hAnsi="Comic Sans MS"/>
                <w:b/>
                <w:sz w:val="28"/>
                <w:szCs w:val="28"/>
              </w:rPr>
              <w:t>3</w:t>
            </w:r>
            <w:r w:rsidR="0068567B" w:rsidRPr="0068567B">
              <w:rPr>
                <w:rFonts w:ascii="Comic Sans MS" w:hAnsi="Comic Sans MS"/>
                <w:b/>
                <w:sz w:val="28"/>
                <w:szCs w:val="28"/>
                <w:vertAlign w:val="superscript"/>
              </w:rPr>
              <w:t>rd</w:t>
            </w:r>
            <w:r w:rsidR="0068567B">
              <w:rPr>
                <w:rFonts w:ascii="Comic Sans MS" w:hAnsi="Comic Sans MS"/>
                <w:b/>
                <w:sz w:val="28"/>
                <w:szCs w:val="28"/>
              </w:rPr>
              <w:t xml:space="preserve"> November</w:t>
            </w:r>
            <w:r>
              <w:rPr>
                <w:rFonts w:ascii="Comic Sans MS" w:hAnsi="Comic Sans MS"/>
                <w:b/>
                <w:sz w:val="28"/>
                <w:szCs w:val="28"/>
              </w:rPr>
              <w:t xml:space="preserve"> 2018</w:t>
            </w:r>
          </w:p>
        </w:tc>
        <w:tc>
          <w:tcPr>
            <w:tcW w:w="3473" w:type="dxa"/>
          </w:tcPr>
          <w:p w:rsidR="00861D25" w:rsidRDefault="00861D25" w:rsidP="00E63A67">
            <w:pPr>
              <w:jc w:val="both"/>
              <w:rPr>
                <w:rFonts w:ascii="Comic Sans MS" w:hAnsi="Comic Sans MS"/>
                <w:b/>
                <w:sz w:val="32"/>
                <w:szCs w:val="32"/>
              </w:rPr>
            </w:pPr>
          </w:p>
        </w:tc>
      </w:tr>
    </w:tbl>
    <w:p w:rsidR="00AD3D1F" w:rsidRDefault="00AD3D1F" w:rsidP="00F3299A">
      <w:pPr>
        <w:jc w:val="center"/>
        <w:rPr>
          <w:rFonts w:ascii="Comic Sans MS" w:hAnsi="Comic Sans MS"/>
        </w:rPr>
      </w:pPr>
    </w:p>
    <w:sectPr w:rsidR="00AD3D1F" w:rsidSect="00731DF3">
      <w:pgSz w:w="15840" w:h="12240" w:orient="landscape"/>
      <w:pgMar w:top="249" w:right="851" w:bottom="153"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D99"/>
    <w:multiLevelType w:val="hybridMultilevel"/>
    <w:tmpl w:val="AF9E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166E9"/>
    <w:multiLevelType w:val="hybridMultilevel"/>
    <w:tmpl w:val="A5AC43D2"/>
    <w:lvl w:ilvl="0" w:tplc="3782F522">
      <w:start w:val="1"/>
      <w:numFmt w:val="lowerLetter"/>
      <w:lvlText w:val="(%1)"/>
      <w:lvlJc w:val="left"/>
      <w:pPr>
        <w:ind w:left="720" w:hanging="360"/>
      </w:pPr>
      <w:rPr>
        <w:rFonts w:ascii="Comic Sans MS" w:eastAsiaTheme="minorEastAsia" w:hAnsi="Comic Sans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0661A"/>
    <w:multiLevelType w:val="hybridMultilevel"/>
    <w:tmpl w:val="6E0A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30885"/>
    <w:multiLevelType w:val="hybridMultilevel"/>
    <w:tmpl w:val="A3AC6D76"/>
    <w:lvl w:ilvl="0" w:tplc="C2AA9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B331B0"/>
    <w:multiLevelType w:val="hybridMultilevel"/>
    <w:tmpl w:val="DCC0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9461A9"/>
    <w:multiLevelType w:val="hybridMultilevel"/>
    <w:tmpl w:val="B1F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C6102"/>
    <w:multiLevelType w:val="hybridMultilevel"/>
    <w:tmpl w:val="9E883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39634DA"/>
    <w:multiLevelType w:val="hybridMultilevel"/>
    <w:tmpl w:val="451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F21EDC"/>
    <w:multiLevelType w:val="hybridMultilevel"/>
    <w:tmpl w:val="CB92209A"/>
    <w:lvl w:ilvl="0" w:tplc="4B743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4"/>
  </w:num>
  <w:num w:numId="6">
    <w:abstractNumId w:val="2"/>
  </w:num>
  <w:num w:numId="7">
    <w:abstractNumId w:val="0"/>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2"/>
  </w:compat>
  <w:rsids>
    <w:rsidRoot w:val="004531F3"/>
    <w:rsid w:val="000346C2"/>
    <w:rsid w:val="000448BA"/>
    <w:rsid w:val="000545B5"/>
    <w:rsid w:val="0005496B"/>
    <w:rsid w:val="00072DE3"/>
    <w:rsid w:val="000816F9"/>
    <w:rsid w:val="00082B97"/>
    <w:rsid w:val="000957A2"/>
    <w:rsid w:val="000A5214"/>
    <w:rsid w:val="000B07B6"/>
    <w:rsid w:val="000B744B"/>
    <w:rsid w:val="000B7A08"/>
    <w:rsid w:val="000C78D6"/>
    <w:rsid w:val="000E6876"/>
    <w:rsid w:val="000F33BB"/>
    <w:rsid w:val="00102051"/>
    <w:rsid w:val="00120D82"/>
    <w:rsid w:val="001232F5"/>
    <w:rsid w:val="001256B1"/>
    <w:rsid w:val="00125D41"/>
    <w:rsid w:val="0012743F"/>
    <w:rsid w:val="001318A1"/>
    <w:rsid w:val="001320E3"/>
    <w:rsid w:val="00132D66"/>
    <w:rsid w:val="00151254"/>
    <w:rsid w:val="0017079A"/>
    <w:rsid w:val="00170C13"/>
    <w:rsid w:val="001727A9"/>
    <w:rsid w:val="001744A5"/>
    <w:rsid w:val="001776E7"/>
    <w:rsid w:val="001A00D8"/>
    <w:rsid w:val="001A0CE6"/>
    <w:rsid w:val="001A7142"/>
    <w:rsid w:val="001D3BB4"/>
    <w:rsid w:val="001D7CC3"/>
    <w:rsid w:val="001E5476"/>
    <w:rsid w:val="00200826"/>
    <w:rsid w:val="0020451B"/>
    <w:rsid w:val="00205DFE"/>
    <w:rsid w:val="00206E40"/>
    <w:rsid w:val="00214653"/>
    <w:rsid w:val="00227F02"/>
    <w:rsid w:val="00246A1F"/>
    <w:rsid w:val="00262FD5"/>
    <w:rsid w:val="0026667A"/>
    <w:rsid w:val="002810F6"/>
    <w:rsid w:val="00282A3B"/>
    <w:rsid w:val="002906F2"/>
    <w:rsid w:val="002966DB"/>
    <w:rsid w:val="00296AD0"/>
    <w:rsid w:val="002A1830"/>
    <w:rsid w:val="002A2594"/>
    <w:rsid w:val="002A4109"/>
    <w:rsid w:val="002A50DB"/>
    <w:rsid w:val="002C08A7"/>
    <w:rsid w:val="002F15C6"/>
    <w:rsid w:val="002F4CD4"/>
    <w:rsid w:val="002F4D70"/>
    <w:rsid w:val="00310A63"/>
    <w:rsid w:val="00310BF9"/>
    <w:rsid w:val="003144B7"/>
    <w:rsid w:val="00322A9D"/>
    <w:rsid w:val="00325D9D"/>
    <w:rsid w:val="00336F94"/>
    <w:rsid w:val="003422B6"/>
    <w:rsid w:val="003431AB"/>
    <w:rsid w:val="003559E8"/>
    <w:rsid w:val="00357E3A"/>
    <w:rsid w:val="003607FF"/>
    <w:rsid w:val="003649E3"/>
    <w:rsid w:val="00367F6E"/>
    <w:rsid w:val="003A1E91"/>
    <w:rsid w:val="003B3817"/>
    <w:rsid w:val="003C0DB6"/>
    <w:rsid w:val="003D3045"/>
    <w:rsid w:val="003D417E"/>
    <w:rsid w:val="003E7F51"/>
    <w:rsid w:val="003F0FD9"/>
    <w:rsid w:val="003F48BA"/>
    <w:rsid w:val="00401C6E"/>
    <w:rsid w:val="00416EFC"/>
    <w:rsid w:val="00417CEB"/>
    <w:rsid w:val="00424089"/>
    <w:rsid w:val="004311B6"/>
    <w:rsid w:val="004339A9"/>
    <w:rsid w:val="004347B4"/>
    <w:rsid w:val="00436174"/>
    <w:rsid w:val="004531F3"/>
    <w:rsid w:val="00457121"/>
    <w:rsid w:val="004579CD"/>
    <w:rsid w:val="004726B0"/>
    <w:rsid w:val="00473507"/>
    <w:rsid w:val="00483782"/>
    <w:rsid w:val="00487133"/>
    <w:rsid w:val="004A2F6B"/>
    <w:rsid w:val="004A56C4"/>
    <w:rsid w:val="004E444E"/>
    <w:rsid w:val="004F1651"/>
    <w:rsid w:val="00503283"/>
    <w:rsid w:val="0051172A"/>
    <w:rsid w:val="005215DA"/>
    <w:rsid w:val="0054390F"/>
    <w:rsid w:val="00554C80"/>
    <w:rsid w:val="00556D7E"/>
    <w:rsid w:val="00571EB9"/>
    <w:rsid w:val="005735F5"/>
    <w:rsid w:val="00586FF1"/>
    <w:rsid w:val="00591D7C"/>
    <w:rsid w:val="005956A7"/>
    <w:rsid w:val="005A1532"/>
    <w:rsid w:val="005A431B"/>
    <w:rsid w:val="005A5506"/>
    <w:rsid w:val="005A6C75"/>
    <w:rsid w:val="005C686E"/>
    <w:rsid w:val="005D08CA"/>
    <w:rsid w:val="005D4E5B"/>
    <w:rsid w:val="005D6EDE"/>
    <w:rsid w:val="0062389B"/>
    <w:rsid w:val="0064270D"/>
    <w:rsid w:val="00643CF7"/>
    <w:rsid w:val="00656C6D"/>
    <w:rsid w:val="0068567B"/>
    <w:rsid w:val="00691ED5"/>
    <w:rsid w:val="00697B35"/>
    <w:rsid w:val="006B040A"/>
    <w:rsid w:val="006B3E68"/>
    <w:rsid w:val="006B5321"/>
    <w:rsid w:val="006E315F"/>
    <w:rsid w:val="006E3D46"/>
    <w:rsid w:val="006E3DDA"/>
    <w:rsid w:val="006F51F8"/>
    <w:rsid w:val="006F5329"/>
    <w:rsid w:val="00700921"/>
    <w:rsid w:val="00712065"/>
    <w:rsid w:val="00713292"/>
    <w:rsid w:val="00721CBC"/>
    <w:rsid w:val="00726462"/>
    <w:rsid w:val="00730B87"/>
    <w:rsid w:val="00731DF3"/>
    <w:rsid w:val="00733D28"/>
    <w:rsid w:val="00770F60"/>
    <w:rsid w:val="0078664C"/>
    <w:rsid w:val="007929AE"/>
    <w:rsid w:val="007A6B7B"/>
    <w:rsid w:val="007A726C"/>
    <w:rsid w:val="007C7234"/>
    <w:rsid w:val="007D7583"/>
    <w:rsid w:val="007D7DCC"/>
    <w:rsid w:val="007E6A26"/>
    <w:rsid w:val="007F6AF2"/>
    <w:rsid w:val="0081529E"/>
    <w:rsid w:val="00821951"/>
    <w:rsid w:val="0083601C"/>
    <w:rsid w:val="00841A92"/>
    <w:rsid w:val="00842705"/>
    <w:rsid w:val="00850D7A"/>
    <w:rsid w:val="00861D25"/>
    <w:rsid w:val="008704EB"/>
    <w:rsid w:val="0087145F"/>
    <w:rsid w:val="00892498"/>
    <w:rsid w:val="008977E7"/>
    <w:rsid w:val="008B3DA4"/>
    <w:rsid w:val="008C0948"/>
    <w:rsid w:val="008C2EB3"/>
    <w:rsid w:val="008D66FA"/>
    <w:rsid w:val="009048D7"/>
    <w:rsid w:val="009147C8"/>
    <w:rsid w:val="00921F47"/>
    <w:rsid w:val="00922DA6"/>
    <w:rsid w:val="00941106"/>
    <w:rsid w:val="00941119"/>
    <w:rsid w:val="00946250"/>
    <w:rsid w:val="00961326"/>
    <w:rsid w:val="009660F3"/>
    <w:rsid w:val="009805F6"/>
    <w:rsid w:val="009805FE"/>
    <w:rsid w:val="00980855"/>
    <w:rsid w:val="00985AD9"/>
    <w:rsid w:val="00991A07"/>
    <w:rsid w:val="009A17CB"/>
    <w:rsid w:val="009A723D"/>
    <w:rsid w:val="009B21FD"/>
    <w:rsid w:val="009B524B"/>
    <w:rsid w:val="009C03AF"/>
    <w:rsid w:val="009C1895"/>
    <w:rsid w:val="009C1EE9"/>
    <w:rsid w:val="009C7A9F"/>
    <w:rsid w:val="009E0C74"/>
    <w:rsid w:val="009E2DC4"/>
    <w:rsid w:val="009F79ED"/>
    <w:rsid w:val="00A025F1"/>
    <w:rsid w:val="00A13ECA"/>
    <w:rsid w:val="00A1537E"/>
    <w:rsid w:val="00A23909"/>
    <w:rsid w:val="00A37C85"/>
    <w:rsid w:val="00A51B12"/>
    <w:rsid w:val="00A60975"/>
    <w:rsid w:val="00A6113A"/>
    <w:rsid w:val="00A70198"/>
    <w:rsid w:val="00A75DC1"/>
    <w:rsid w:val="00A77DC8"/>
    <w:rsid w:val="00A83BD3"/>
    <w:rsid w:val="00A86074"/>
    <w:rsid w:val="00A906F5"/>
    <w:rsid w:val="00A97593"/>
    <w:rsid w:val="00AB0FA8"/>
    <w:rsid w:val="00AB4FC4"/>
    <w:rsid w:val="00AC23A2"/>
    <w:rsid w:val="00AD39AE"/>
    <w:rsid w:val="00AD3D1F"/>
    <w:rsid w:val="00AE267D"/>
    <w:rsid w:val="00AE2BA5"/>
    <w:rsid w:val="00AE4AEF"/>
    <w:rsid w:val="00B007EA"/>
    <w:rsid w:val="00B03EA7"/>
    <w:rsid w:val="00B1288F"/>
    <w:rsid w:val="00B30428"/>
    <w:rsid w:val="00B3078D"/>
    <w:rsid w:val="00B37609"/>
    <w:rsid w:val="00B45973"/>
    <w:rsid w:val="00B47F12"/>
    <w:rsid w:val="00B839F2"/>
    <w:rsid w:val="00B95936"/>
    <w:rsid w:val="00BA5446"/>
    <w:rsid w:val="00BB0B3D"/>
    <w:rsid w:val="00BB3ADD"/>
    <w:rsid w:val="00BE1045"/>
    <w:rsid w:val="00C03A07"/>
    <w:rsid w:val="00C23CB4"/>
    <w:rsid w:val="00C322F2"/>
    <w:rsid w:val="00C3444F"/>
    <w:rsid w:val="00C768FB"/>
    <w:rsid w:val="00C8057D"/>
    <w:rsid w:val="00C81A51"/>
    <w:rsid w:val="00C8207C"/>
    <w:rsid w:val="00CA4DE2"/>
    <w:rsid w:val="00CB4A7B"/>
    <w:rsid w:val="00CB5C41"/>
    <w:rsid w:val="00CB7230"/>
    <w:rsid w:val="00CB7FDA"/>
    <w:rsid w:val="00CD39B5"/>
    <w:rsid w:val="00CD6143"/>
    <w:rsid w:val="00CE7D39"/>
    <w:rsid w:val="00D1183A"/>
    <w:rsid w:val="00D16D67"/>
    <w:rsid w:val="00D2118A"/>
    <w:rsid w:val="00D22A20"/>
    <w:rsid w:val="00D31917"/>
    <w:rsid w:val="00D36EF6"/>
    <w:rsid w:val="00D377A3"/>
    <w:rsid w:val="00D45DFE"/>
    <w:rsid w:val="00D57046"/>
    <w:rsid w:val="00D67824"/>
    <w:rsid w:val="00D77930"/>
    <w:rsid w:val="00D913FD"/>
    <w:rsid w:val="00D9770D"/>
    <w:rsid w:val="00DA32DA"/>
    <w:rsid w:val="00DA6432"/>
    <w:rsid w:val="00DB75FA"/>
    <w:rsid w:val="00DF7F92"/>
    <w:rsid w:val="00E00CAC"/>
    <w:rsid w:val="00E02135"/>
    <w:rsid w:val="00E02484"/>
    <w:rsid w:val="00E05F3B"/>
    <w:rsid w:val="00E07A2F"/>
    <w:rsid w:val="00E105F5"/>
    <w:rsid w:val="00E215E3"/>
    <w:rsid w:val="00E3402E"/>
    <w:rsid w:val="00E44670"/>
    <w:rsid w:val="00E45964"/>
    <w:rsid w:val="00E56160"/>
    <w:rsid w:val="00E561AA"/>
    <w:rsid w:val="00E60590"/>
    <w:rsid w:val="00E63A67"/>
    <w:rsid w:val="00E65B00"/>
    <w:rsid w:val="00E85371"/>
    <w:rsid w:val="00E8557D"/>
    <w:rsid w:val="00EA39DC"/>
    <w:rsid w:val="00EB3582"/>
    <w:rsid w:val="00EC0412"/>
    <w:rsid w:val="00EC179A"/>
    <w:rsid w:val="00EC5902"/>
    <w:rsid w:val="00ED5C89"/>
    <w:rsid w:val="00EE404F"/>
    <w:rsid w:val="00EF1E6D"/>
    <w:rsid w:val="00F00DAF"/>
    <w:rsid w:val="00F10A30"/>
    <w:rsid w:val="00F20BB2"/>
    <w:rsid w:val="00F24FFC"/>
    <w:rsid w:val="00F3299A"/>
    <w:rsid w:val="00F6044B"/>
    <w:rsid w:val="00F61119"/>
    <w:rsid w:val="00F642C1"/>
    <w:rsid w:val="00F74FE8"/>
    <w:rsid w:val="00F913A2"/>
    <w:rsid w:val="00F929E5"/>
    <w:rsid w:val="00F9706F"/>
    <w:rsid w:val="00FA36BF"/>
    <w:rsid w:val="00FA3B87"/>
    <w:rsid w:val="00FA769B"/>
    <w:rsid w:val="00FB5CA0"/>
    <w:rsid w:val="00FB6D6E"/>
    <w:rsid w:val="00FC4825"/>
    <w:rsid w:val="00FD160E"/>
    <w:rsid w:val="00FD304B"/>
    <w:rsid w:val="00FE5027"/>
    <w:rsid w:val="00FF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Macklin</dc:creator>
  <cp:lastModifiedBy>Macklin Angela</cp:lastModifiedBy>
  <cp:revision>28</cp:revision>
  <cp:lastPrinted>2018-08-10T14:33:00Z</cp:lastPrinted>
  <dcterms:created xsi:type="dcterms:W3CDTF">2018-10-27T00:52:00Z</dcterms:created>
  <dcterms:modified xsi:type="dcterms:W3CDTF">2018-11-01T20:01:00Z</dcterms:modified>
</cp:coreProperties>
</file>